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5"/>
        <w:gridCol w:w="870"/>
        <w:gridCol w:w="1745"/>
        <w:gridCol w:w="19"/>
        <w:gridCol w:w="1734"/>
        <w:gridCol w:w="862"/>
        <w:gridCol w:w="2605"/>
        <w:gridCol w:w="10"/>
      </w:tblGrid>
      <w:tr w:rsidR="006D2C37" w:rsidRPr="006D2C37" w:rsidTr="002841E2">
        <w:trPr>
          <w:trHeight w:val="14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965</wp:posOffset>
                  </wp:positionV>
                  <wp:extent cx="980237" cy="980237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37" cy="9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797003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797003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CAA-F-ZLP-004-025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EC2BC6" w:rsidTr="002841E2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DB12B0" w:rsidRDefault="00D141CE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t>FORMULÁŘ ŽÁDOSTI A ZPRÁVY PRO PŘEZKOUŠENÍ</w:t>
            </w:r>
            <w:r w:rsidR="00852AF2">
              <w:rPr>
                <w:b/>
                <w:sz w:val="20"/>
                <w:lang w:val="cs-CZ"/>
              </w:rPr>
              <w:t xml:space="preserve"> </w:t>
            </w:r>
            <w:r w:rsidR="00DB12B0">
              <w:rPr>
                <w:b/>
                <w:sz w:val="20"/>
                <w:lang w:val="cs-CZ"/>
              </w:rPr>
              <w:t>ODBORNÉ ZPŮSOBILOSTI</w:t>
            </w:r>
            <w:r w:rsidR="00F10365">
              <w:rPr>
                <w:b/>
                <w:sz w:val="20"/>
                <w:lang w:val="cs-CZ"/>
              </w:rPr>
              <w:t xml:space="preserve"> SPL</w:t>
            </w:r>
          </w:p>
          <w:p w:rsidR="006D2C37" w:rsidRPr="006D2C37" w:rsidRDefault="00D5670B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TMG</w:t>
            </w:r>
          </w:p>
        </w:tc>
      </w:tr>
      <w:tr w:rsidR="002D38E7" w:rsidRPr="00D141CE" w:rsidTr="002D38E7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38E7" w:rsidRDefault="002D38E7" w:rsidP="00FB588B">
            <w:pPr>
              <w:pStyle w:val="TableParagraph"/>
              <w:spacing w:before="60" w:after="60"/>
              <w:ind w:left="132"/>
              <w:jc w:val="center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>Tímto v souladu s Přílohou III (Část SFCL) k nařízení (EU) 2018/1976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D141CE">
              <w:rPr>
                <w:sz w:val="18"/>
                <w:szCs w:val="18"/>
                <w:lang w:val="cs-CZ"/>
              </w:rPr>
              <w:t>podávám zprávu o absolvování přezkoušení odborné způsobilosti pro SPL – rozlétanost</w:t>
            </w:r>
            <w:r>
              <w:rPr>
                <w:sz w:val="18"/>
                <w:szCs w:val="18"/>
                <w:lang w:val="cs-CZ"/>
              </w:rPr>
              <w:t xml:space="preserve"> na TMG</w:t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  <w:t>Osobní údaje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E80585" w:rsidRPr="006D2C37" w:rsidTr="00E80585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0585" w:rsidRPr="006D2C37" w:rsidRDefault="00E80585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80585" w:rsidRPr="006D2C37" w:rsidTr="00E80585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0585" w:rsidRDefault="00E80585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říjmení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6D2C37" w:rsidTr="002841E2">
        <w:trPr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Pr="006D2C37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 / E-mail: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D141CE" w:rsidRDefault="00D141CE" w:rsidP="00D141C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Podpis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  <w:r>
              <w:rPr>
                <w:sz w:val="18"/>
                <w:szCs w:val="18"/>
                <w:lang w:val="cs-CZ"/>
              </w:rPr>
              <w:tab/>
              <w:t>Údaje o průkazu způsobilosti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>Číslo průkazu způsobilosti</w:t>
            </w:r>
            <w:r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4B1C94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Práva: </w:t>
            </w:r>
            <w:r w:rsidR="004B1C94">
              <w:rPr>
                <w:sz w:val="18"/>
                <w:szCs w:val="18"/>
                <w:lang w:val="cs-CZ"/>
              </w:rPr>
              <w:t>TMG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A83383">
              <w:rPr>
                <w:sz w:val="18"/>
                <w:szCs w:val="18"/>
                <w:lang w:val="cs-CZ"/>
              </w:rPr>
            </w:r>
            <w:r w:rsidR="00A83383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C725BD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D9D9D9" w:themeColor="background1" w:themeShade="D9" w:fill="FFFFFF" w:themeFill="background1"/>
            <w:vAlign w:val="center"/>
          </w:tcPr>
          <w:p w:rsidR="00D141CE" w:rsidRPr="00C725BD" w:rsidRDefault="00D141CE" w:rsidP="002242A3">
            <w:pPr>
              <w:pStyle w:val="TableParagraph"/>
              <w:ind w:left="142"/>
              <w:jc w:val="center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>Od tohoto místa dále vyplní examinátor:</w:t>
            </w:r>
          </w:p>
        </w:tc>
      </w:tr>
      <w:tr w:rsidR="006D2C37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615583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ab/>
            </w:r>
            <w:r w:rsidRPr="00615583">
              <w:rPr>
                <w:sz w:val="18"/>
                <w:szCs w:val="18"/>
                <w:lang w:val="cs-CZ"/>
              </w:rPr>
              <w:t xml:space="preserve">Podrobnosti o letu při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615583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letadla a rejstříková značka: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15583">
              <w:rPr>
                <w:sz w:val="18"/>
                <w:szCs w:val="18"/>
                <w:lang w:val="cs-CZ"/>
              </w:rPr>
              <w:t>Letiště nebo místo</w:t>
            </w:r>
            <w:r>
              <w:rPr>
                <w:sz w:val="18"/>
                <w:szCs w:val="18"/>
                <w:lang w:val="cs-CZ"/>
              </w:rPr>
              <w:t>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240BFE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C725BD" w:rsidP="00C725BD">
            <w:pPr>
              <w:pStyle w:val="TableParagraph"/>
              <w:ind w:firstLine="126"/>
              <w:jc w:val="righ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letu:</w:t>
            </w:r>
            <w:r>
              <w:rPr>
                <w:sz w:val="18"/>
                <w:szCs w:val="18"/>
                <w:lang w:val="cs-CZ"/>
              </w:rPr>
              <w:tab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240BFE">
            <w:pPr>
              <w:pStyle w:val="TableParagraph"/>
              <w:ind w:left="93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725BD" w:rsidRPr="006D2C37" w:rsidTr="00793AFE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25BD" w:rsidRPr="006D2C37" w:rsidRDefault="00C725BD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</w:t>
            </w:r>
            <w:r>
              <w:rPr>
                <w:sz w:val="18"/>
                <w:szCs w:val="18"/>
                <w:lang w:val="cs-CZ"/>
              </w:rPr>
              <w:tab/>
              <w:t>Výsledek</w:t>
            </w:r>
            <w:r w:rsidRPr="00615583">
              <w:rPr>
                <w:sz w:val="18"/>
                <w:szCs w:val="18"/>
                <w:lang w:val="cs-CZ"/>
              </w:rPr>
              <w:t xml:space="preserve">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C725BD" w:rsidRPr="00C725BD" w:rsidTr="00793AFE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5BD" w:rsidRPr="00C725BD" w:rsidRDefault="00C725BD" w:rsidP="00520B5C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 xml:space="preserve">Podrobnosti o přezkoušení </w:t>
            </w:r>
            <w:r>
              <w:rPr>
                <w:i/>
                <w:sz w:val="18"/>
                <w:szCs w:val="18"/>
                <w:lang w:val="cs-CZ"/>
              </w:rPr>
              <w:t xml:space="preserve">odborné </w:t>
            </w:r>
            <w:r w:rsidRPr="00C725BD">
              <w:rPr>
                <w:i/>
                <w:sz w:val="18"/>
                <w:szCs w:val="18"/>
                <w:lang w:val="cs-CZ"/>
              </w:rPr>
              <w:t>způsobilosti (včetně informací o ústní zkoušce z teoretických znalostí, pokud je to relevantní)</w:t>
            </w:r>
          </w:p>
        </w:tc>
      </w:tr>
      <w:tr w:rsidR="00C725BD" w:rsidRPr="006D2C37" w:rsidTr="00793AFE">
        <w:trPr>
          <w:trHeight w:val="284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4B1C94">
            <w:pPr>
              <w:pStyle w:val="TableParagraph"/>
              <w:ind w:left="142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A83383">
              <w:rPr>
                <w:b/>
                <w:sz w:val="28"/>
                <w:szCs w:val="28"/>
                <w:lang w:val="cs-CZ"/>
              </w:rPr>
            </w:r>
            <w:r w:rsidR="00A83383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C725BD" w:rsidRDefault="00C725BD" w:rsidP="004B1C94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ČÁSTEČNĚ 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A83383">
              <w:rPr>
                <w:b/>
                <w:sz w:val="28"/>
                <w:szCs w:val="28"/>
                <w:lang w:val="cs-CZ"/>
              </w:rPr>
            </w:r>
            <w:r w:rsidR="00A83383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0"/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4B1C94">
            <w:pPr>
              <w:pStyle w:val="TableParagraph"/>
              <w:ind w:firstLine="126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A83383">
              <w:rPr>
                <w:b/>
                <w:sz w:val="28"/>
                <w:szCs w:val="28"/>
                <w:lang w:val="cs-CZ"/>
              </w:rPr>
            </w:r>
            <w:r w:rsidR="00A83383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</w:tr>
      <w:tr w:rsidR="00852AF2" w:rsidRPr="00852AF2" w:rsidTr="00793AFE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AF2" w:rsidRPr="00852AF2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>
              <w:rPr>
                <w:sz w:val="18"/>
                <w:szCs w:val="18"/>
                <w:lang w:val="cs-CZ"/>
              </w:rPr>
              <w:tab/>
              <w:t>Poznámky</w:t>
            </w:r>
          </w:p>
        </w:tc>
      </w:tr>
      <w:tr w:rsidR="00852AF2" w:rsidRPr="006D2C37" w:rsidTr="0066129F">
        <w:trPr>
          <w:trHeight w:val="1759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F2" w:rsidRPr="00852AF2" w:rsidRDefault="00852AF2" w:rsidP="002242A3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852AF2">
              <w:rPr>
                <w:i/>
                <w:sz w:val="18"/>
                <w:szCs w:val="18"/>
                <w:lang w:val="cs-CZ"/>
              </w:rPr>
              <w:t>Důvody a podrobnosti v případě neúspěchu nebo částečného úspěchu / další poznámky podle potřeby</w:t>
            </w:r>
          </w:p>
          <w:p w:rsidR="00852AF2" w:rsidRPr="006D2C37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242A3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A3" w:rsidRPr="00852AF2" w:rsidRDefault="002242A3" w:rsidP="000B706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</w:t>
            </w:r>
            <w:r>
              <w:rPr>
                <w:sz w:val="18"/>
                <w:szCs w:val="18"/>
                <w:lang w:val="cs-CZ"/>
              </w:rPr>
              <w:tab/>
            </w:r>
            <w:r w:rsidRPr="002242A3">
              <w:rPr>
                <w:sz w:val="18"/>
                <w:szCs w:val="18"/>
                <w:lang w:val="cs-CZ"/>
              </w:rPr>
              <w:t>Prohlášení a údaje examinátora</w:t>
            </w:r>
          </w:p>
        </w:tc>
      </w:tr>
      <w:tr w:rsidR="002242A3" w:rsidRPr="006D2C37" w:rsidTr="002841E2">
        <w:trPr>
          <w:trHeight w:val="1418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Já, níže podepsaný examinátor: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obdržel jsem od žadatele informace o jeho zkušenostech a výcviku a shledal jsem, že tyto zkušenosti a výcvik jsou v souladu s příslušnými požadavky přílohy III (část SFCL) nařízení (EU) 2018/1976;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potvrzuji, že byly splněny všechny požadované manévry a cvičení, pokud není výše v případě neúspěchu nebo částečného úspěchu uvedeno jinak;</w:t>
            </w:r>
          </w:p>
          <w:p w:rsidR="002242A3" w:rsidRPr="006D2C37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pokud je to relevantní, seznámil jsem se s vnitrostátními postupy a požadavky příslušného úřadu žadatele, který se liší od příslušného úřadu, jenž vydal mé osvědčení examinátora, a tyto postupy a požadavky jsem uplatnil.</w:t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examinátora: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bookmarkStart w:id="1" w:name="_GoBack"/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bookmarkEnd w:id="1"/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 (examinátora)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416742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756F5B">
            <w:pPr>
              <w:pStyle w:val="TableParagraph"/>
              <w:spacing w:before="24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Podpis examinátora: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742" w:rsidRPr="00852AF2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</w:t>
            </w:r>
            <w:r>
              <w:rPr>
                <w:sz w:val="18"/>
                <w:szCs w:val="18"/>
                <w:lang w:val="cs-CZ"/>
              </w:rPr>
              <w:tab/>
              <w:t>Přílohy</w:t>
            </w:r>
          </w:p>
        </w:tc>
      </w:tr>
      <w:tr w:rsidR="00416742" w:rsidRPr="006D2C37" w:rsidTr="00DB12B0">
        <w:trPr>
          <w:trHeight w:val="25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2" w:rsidRPr="006D2C37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416742">
              <w:rPr>
                <w:sz w:val="18"/>
                <w:szCs w:val="18"/>
                <w:lang w:val="cs-CZ"/>
              </w:rPr>
              <w:t>Kopie osvědčení FE(S) (v případech, kdy je příslušný úřad žadatele odlišný od příslušného úřadu examinátora)</w:t>
            </w:r>
          </w:p>
        </w:tc>
      </w:tr>
    </w:tbl>
    <w:p w:rsidR="00DB12B0" w:rsidRPr="00F10365" w:rsidRDefault="00DB12B0" w:rsidP="00DB12B0">
      <w:pPr>
        <w:jc w:val="center"/>
        <w:rPr>
          <w:b/>
          <w:sz w:val="2"/>
          <w:szCs w:val="2"/>
          <w:lang w:val="cs-CZ"/>
        </w:rPr>
      </w:pPr>
    </w:p>
    <w:p w:rsidR="00F10365" w:rsidRDefault="00F10365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7809"/>
        <w:gridCol w:w="2220"/>
      </w:tblGrid>
      <w:tr w:rsidR="00D5670B" w:rsidRPr="00D5670B" w:rsidTr="00D5670B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5670B" w:rsidRDefault="00D5670B" w:rsidP="00D5670B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t>FORMULÁŘ ŽÁDOSTI A ZPRÁVY PRO PŘEZKOUŠENÍ</w:t>
            </w:r>
            <w:r>
              <w:rPr>
                <w:b/>
                <w:sz w:val="20"/>
                <w:lang w:val="cs-CZ"/>
              </w:rPr>
              <w:t xml:space="preserve"> ODBORNÉ ZPŮSOBILOSTI SPL</w:t>
            </w:r>
          </w:p>
          <w:p w:rsidR="00D5670B" w:rsidRPr="00D5670B" w:rsidRDefault="00D5670B" w:rsidP="00D5670B">
            <w:pPr>
              <w:spacing w:before="40" w:after="40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20"/>
                <w:lang w:val="cs-CZ"/>
              </w:rPr>
              <w:t>TMG</w:t>
            </w:r>
          </w:p>
        </w:tc>
      </w:tr>
      <w:tr w:rsidR="00D5670B" w:rsidRPr="00D5670B" w:rsidTr="00D5670B">
        <w:tc>
          <w:tcPr>
            <w:tcW w:w="3939" w:type="pct"/>
            <w:gridSpan w:val="2"/>
            <w:shd w:val="clear" w:color="auto" w:fill="auto"/>
          </w:tcPr>
          <w:p w:rsidR="00D5670B" w:rsidRPr="00D5670B" w:rsidRDefault="00D5670B" w:rsidP="007A19B7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 xml:space="preserve">Používání kontrolních seznamů, letecké umění, řízení pomocí vnějších vizuálních referencí, atd. a sledování okolí se uplatňuje ve všech částech. </w:t>
            </w:r>
          </w:p>
        </w:tc>
        <w:tc>
          <w:tcPr>
            <w:tcW w:w="1061" w:type="pct"/>
            <w:vMerge w:val="restart"/>
            <w:shd w:val="clear" w:color="auto" w:fill="auto"/>
          </w:tcPr>
          <w:p w:rsidR="00D5670B" w:rsidRPr="00D5670B" w:rsidRDefault="00D5670B" w:rsidP="00520B5C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i/>
                <w:sz w:val="18"/>
                <w:szCs w:val="18"/>
                <w:lang w:val="cs-CZ"/>
              </w:rPr>
              <w:t>Parafy examinátorů po ukončení přezkoušení</w:t>
            </w:r>
          </w:p>
        </w:tc>
      </w:tr>
      <w:tr w:rsidR="00D5670B" w:rsidRPr="00D5670B" w:rsidTr="007A19B7">
        <w:tc>
          <w:tcPr>
            <w:tcW w:w="3939" w:type="pct"/>
            <w:gridSpan w:val="2"/>
            <w:shd w:val="clear" w:color="auto" w:fill="D9D9D9" w:themeFill="background1" w:themeFillShade="D9"/>
          </w:tcPr>
          <w:p w:rsidR="00D5670B" w:rsidRPr="00D5670B" w:rsidRDefault="00D5670B" w:rsidP="00D5670B">
            <w:pPr>
              <w:spacing w:before="40" w:after="40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>ČÁST 1: PŘEDLETOVÉ ČINNOSTI A ODLET</w:t>
            </w:r>
          </w:p>
        </w:tc>
        <w:tc>
          <w:tcPr>
            <w:tcW w:w="1061" w:type="pct"/>
            <w:vMerge/>
            <w:shd w:val="clear" w:color="auto" w:fill="D9D9D9" w:themeFill="background1" w:themeFillShade="D9"/>
          </w:tcPr>
          <w:p w:rsidR="00D5670B" w:rsidRPr="00D5670B" w:rsidRDefault="00D5670B" w:rsidP="00D5670B">
            <w:pPr>
              <w:spacing w:before="40" w:after="40"/>
              <w:rPr>
                <w:b/>
                <w:sz w:val="18"/>
                <w:szCs w:val="18"/>
                <w:lang w:val="cs-CZ"/>
              </w:rPr>
            </w:pP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Předletová dokumentace, NOTAM, meteorologická příprava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Hmotnost a vyvážení a výpočet výkonnosti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Prohlídka TMG a údržba / obsluha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Spouštění motoru a postupy po spuštění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Pojíždění a postupy na letišti, postupy před vzletem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Vzlet a úkony po vzletu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Postupy pro odlet z letiště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ATC, dodržování postupů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rPr>
          <w:trHeight w:val="11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5670B" w:rsidRPr="00D5670B" w:rsidRDefault="00D5670B" w:rsidP="003B585F">
            <w:pPr>
              <w:spacing w:before="20" w:after="20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>ČÁST 2</w:t>
            </w:r>
            <w:r w:rsidR="003B585F">
              <w:rPr>
                <w:b/>
                <w:sz w:val="18"/>
                <w:szCs w:val="18"/>
                <w:lang w:val="cs-CZ"/>
              </w:rPr>
              <w:t>A</w:t>
            </w:r>
            <w:r w:rsidRPr="00D5670B">
              <w:rPr>
                <w:b/>
                <w:sz w:val="18"/>
                <w:szCs w:val="18"/>
                <w:lang w:val="cs-CZ"/>
              </w:rPr>
              <w:t xml:space="preserve">: </w:t>
            </w:r>
            <w:r>
              <w:rPr>
                <w:b/>
                <w:sz w:val="18"/>
                <w:szCs w:val="18"/>
                <w:lang w:val="cs-CZ"/>
              </w:rPr>
              <w:t>VŠEOBECNÁ LETOVÁ ČINNOST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Přímý rovný let se změnami rychlosti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141C0A" w:rsidRPr="00141C0A" w:rsidRDefault="00D5670B" w:rsidP="003B585F">
            <w:pPr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Stoupání:</w:t>
            </w:r>
            <w:r w:rsidR="007A19B7">
              <w:rPr>
                <w:sz w:val="18"/>
                <w:szCs w:val="18"/>
                <w:lang w:val="cs-CZ"/>
              </w:rPr>
              <w:tab/>
              <w:t>(i)</w:t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Pr="00141C0A">
              <w:rPr>
                <w:sz w:val="18"/>
                <w:szCs w:val="18"/>
                <w:lang w:val="cs-CZ"/>
              </w:rPr>
              <w:t>nejlepší stoupavost</w:t>
            </w:r>
          </w:p>
          <w:p w:rsidR="007A19B7" w:rsidRPr="007A19B7" w:rsidRDefault="00D5670B" w:rsidP="003B585F">
            <w:pPr>
              <w:pStyle w:val="Odstavecseseznamem"/>
              <w:numPr>
                <w:ilvl w:val="0"/>
                <w:numId w:val="29"/>
              </w:numPr>
              <w:rPr>
                <w:sz w:val="18"/>
                <w:szCs w:val="18"/>
                <w:lang w:val="cs-CZ"/>
              </w:rPr>
            </w:pPr>
            <w:r w:rsidRPr="007A19B7">
              <w:rPr>
                <w:sz w:val="18"/>
                <w:szCs w:val="18"/>
                <w:lang w:val="cs-CZ"/>
              </w:rPr>
              <w:t>stoupavé zatáčky</w:t>
            </w:r>
          </w:p>
          <w:p w:rsidR="00D5670B" w:rsidRPr="00D5670B" w:rsidRDefault="00D5670B" w:rsidP="003B585F">
            <w:pPr>
              <w:pStyle w:val="Odstavecseseznamem"/>
              <w:numPr>
                <w:ilvl w:val="0"/>
                <w:numId w:val="29"/>
              </w:numPr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ustálení ve vodorovném 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Střední zatáčky (náklon 30°),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Ostré zatáčky (náklon 45°)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 kriticky nízkou rychlostí s vysunutými / zasunutými vztlakovými klapkami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7A19B7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Pády: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(i)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čistý pád</w:t>
            </w:r>
          </w:p>
          <w:p w:rsidR="007A19B7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(ii)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vybrání s použitím výkonu motoru</w:t>
            </w:r>
          </w:p>
          <w:p w:rsidR="00D5670B" w:rsidRPr="007A19B7" w:rsidRDefault="007A19B7" w:rsidP="003B585F">
            <w:pPr>
              <w:rPr>
                <w:sz w:val="18"/>
                <w:szCs w:val="18"/>
                <w:lang w:val="cs-CZ"/>
              </w:rPr>
            </w:pPr>
            <w:r w:rsidRPr="007A19B7">
              <w:rPr>
                <w:sz w:val="18"/>
                <w:szCs w:val="18"/>
                <w:lang w:val="cs-CZ"/>
              </w:rPr>
              <w:tab/>
            </w:r>
            <w:r w:rsidRPr="007A19B7">
              <w:rPr>
                <w:sz w:val="18"/>
                <w:szCs w:val="18"/>
                <w:lang w:val="cs-CZ"/>
              </w:rPr>
              <w:tab/>
              <w:t>(i</w:t>
            </w:r>
            <w:r>
              <w:rPr>
                <w:sz w:val="18"/>
                <w:szCs w:val="18"/>
                <w:lang w:val="cs-CZ"/>
              </w:rPr>
              <w:t xml:space="preserve">ii) 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7A19B7">
              <w:rPr>
                <w:sz w:val="18"/>
                <w:szCs w:val="18"/>
                <w:lang w:val="cs-CZ"/>
              </w:rPr>
              <w:t xml:space="preserve">přiblížení k přetažení v klesavé zatáčce s náklonem 20° přibližovací 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7A19B7">
              <w:rPr>
                <w:sz w:val="18"/>
                <w:szCs w:val="18"/>
                <w:lang w:val="cs-CZ"/>
              </w:rPr>
              <w:t xml:space="preserve">konfiguraci </w:t>
            </w:r>
          </w:p>
          <w:p w:rsidR="00D5670B" w:rsidRPr="007A19B7" w:rsidRDefault="00D5670B" w:rsidP="003B585F">
            <w:pPr>
              <w:pStyle w:val="Odstavecseseznamem"/>
              <w:numPr>
                <w:ilvl w:val="0"/>
                <w:numId w:val="29"/>
              </w:numPr>
              <w:rPr>
                <w:sz w:val="18"/>
                <w:szCs w:val="18"/>
                <w:lang w:val="cs-CZ"/>
              </w:rPr>
            </w:pPr>
            <w:r w:rsidRPr="007A19B7">
              <w:rPr>
                <w:sz w:val="18"/>
                <w:szCs w:val="18"/>
                <w:lang w:val="cs-CZ"/>
              </w:rPr>
              <w:t>přiblížení k přetažení v přistávací konfiguraci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7A19B7" w:rsidRDefault="00D5670B" w:rsidP="003B585F">
            <w:pPr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Klesání:</w:t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Pr="00D5670B">
              <w:rPr>
                <w:sz w:val="18"/>
                <w:szCs w:val="18"/>
                <w:lang w:val="cs-CZ"/>
              </w:rPr>
              <w:t>(i)</w:t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Pr="00D5670B">
              <w:rPr>
                <w:sz w:val="18"/>
                <w:szCs w:val="18"/>
                <w:lang w:val="cs-CZ"/>
              </w:rPr>
              <w:t>s a bez výkonu</w:t>
            </w:r>
          </w:p>
          <w:p w:rsidR="007A19B7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(ii)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klesavé zatáčky (ostré skluzové zatáčky)</w:t>
            </w:r>
          </w:p>
          <w:p w:rsidR="00D5670B" w:rsidRPr="00D5670B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(iii)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ustálení ve vodorovném 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3B585F" w:rsidRPr="00D5670B" w:rsidTr="00C12EFC">
        <w:trPr>
          <w:trHeight w:val="11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3B585F" w:rsidRPr="00D5670B" w:rsidRDefault="003B585F" w:rsidP="003B585F">
            <w:pPr>
              <w:spacing w:before="20" w:after="20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>ČÁST 2</w:t>
            </w:r>
            <w:r>
              <w:rPr>
                <w:b/>
                <w:sz w:val="18"/>
                <w:szCs w:val="18"/>
                <w:lang w:val="cs-CZ"/>
              </w:rPr>
              <w:t>B</w:t>
            </w:r>
            <w:r w:rsidRPr="00D5670B">
              <w:rPr>
                <w:b/>
                <w:sz w:val="18"/>
                <w:szCs w:val="18"/>
                <w:lang w:val="cs-CZ"/>
              </w:rPr>
              <w:t xml:space="preserve">: </w:t>
            </w:r>
            <w:r w:rsidRPr="003B585F">
              <w:rPr>
                <w:b/>
                <w:sz w:val="18"/>
                <w:szCs w:val="18"/>
                <w:lang w:val="cs-CZ"/>
              </w:rPr>
              <w:t>VŠEOBECNÁ LETOVÁ ČINNOST (BEZ VÝKONU MOTORU)</w:t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Přímočarý a vodo</w:t>
            </w:r>
            <w:r>
              <w:rPr>
                <w:sz w:val="18"/>
                <w:szCs w:val="18"/>
                <w:lang w:val="cs-CZ"/>
              </w:rPr>
              <w:t>rovný let, se změnami rychlosti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Střední zatáčky (náklon 30°),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Postupy spouštění a vypnutí motoru za letu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Přetažení v zatáčkách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D9D9D9" w:themeFill="background1" w:themeFillShade="D9"/>
          </w:tcPr>
          <w:p w:rsidR="00D5670B" w:rsidRPr="00D5670B" w:rsidRDefault="00D5670B" w:rsidP="003B585F">
            <w:pPr>
              <w:spacing w:before="20" w:after="20"/>
              <w:jc w:val="both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 xml:space="preserve">ČÁST 3: </w:t>
            </w:r>
            <w:r>
              <w:rPr>
                <w:b/>
                <w:sz w:val="18"/>
                <w:szCs w:val="18"/>
                <w:lang w:val="cs-CZ"/>
              </w:rPr>
              <w:t>TRAŤOVÉ POSTUPY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Letový plán, navigace výpočtem a čtení map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Udržování nadmořské výšky, kurzu a rychlosti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Orientace, uspořádání vzdušného prostoru, časové výpočty a opravy ETA, vedení navigačního záznamu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 na náhradní letiště (plánování a provedení)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Řízení letu (úkony, zamrzání palivového systému, karburátoru, atd.)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ATC, dodržování postupů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D9D9D9" w:themeFill="background1" w:themeFillShade="D9"/>
          </w:tcPr>
          <w:p w:rsidR="00D5670B" w:rsidRPr="00D5670B" w:rsidRDefault="00D5670B" w:rsidP="003B585F">
            <w:pPr>
              <w:spacing w:before="20" w:after="20"/>
              <w:jc w:val="both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 xml:space="preserve">ČÁST 4: </w:t>
            </w:r>
            <w:r>
              <w:rPr>
                <w:b/>
                <w:sz w:val="18"/>
                <w:szCs w:val="18"/>
                <w:lang w:val="cs-CZ"/>
              </w:rPr>
              <w:t>POSTUPY PŘIBLÍŽENÍ A PŘISTÁNÍ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Postupy příletu k letišti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Vyhýbání se srážkám (postupy sledování okolí)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Přesné přistání (na krátkou dráhu) a s bočním větrem, jsou-li podmínky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Přistání bez vztlakových klapek (je-li to použitelné)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Přiblížení na přistání na volnoběh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Letmé přistání a vzlet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Opakování okruhu z malé výšky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Úkony po 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D9D9D9" w:themeFill="background1" w:themeFillShade="D9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 xml:space="preserve">ČÁST 5: MIMOŘÁDNÉ A NOUZOVÉ POSTUPY </w:t>
            </w:r>
            <w:r w:rsidRPr="00D5670B">
              <w:rPr>
                <w:sz w:val="18"/>
                <w:szCs w:val="18"/>
                <w:lang w:val="cs-CZ"/>
              </w:rPr>
              <w:t>(Tato část může být kombinována s částmi 1 až 4.)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Simulované vysazení motoru po vzletu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en-US"/>
              </w:rPr>
              <w:t>*</w:t>
            </w:r>
            <w:r w:rsidRPr="00D5670B">
              <w:rPr>
                <w:sz w:val="18"/>
                <w:szCs w:val="18"/>
                <w:lang w:val="cs-CZ"/>
              </w:rPr>
              <w:t xml:space="preserve"> Simulované vynucené přistání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en-US"/>
              </w:rPr>
              <w:t>*</w:t>
            </w:r>
            <w:r w:rsidRPr="00D5670B">
              <w:rPr>
                <w:sz w:val="18"/>
                <w:szCs w:val="18"/>
                <w:lang w:val="cs-CZ"/>
              </w:rPr>
              <w:t xml:space="preserve"> Simulované bezpečnostní přistání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Simulované nouzové případy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Ústní otázky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  <w:bookmarkEnd w:id="3"/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Položky označené * mohou být na základě rozhodnutí FE kombinovány.</w:t>
            </w:r>
          </w:p>
        </w:tc>
      </w:tr>
    </w:tbl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Pr="00F10365" w:rsidRDefault="00D5670B" w:rsidP="00DB12B0">
      <w:pPr>
        <w:jc w:val="center"/>
        <w:rPr>
          <w:b/>
          <w:sz w:val="2"/>
          <w:szCs w:val="2"/>
          <w:lang w:val="cs-CZ"/>
        </w:rPr>
      </w:pPr>
    </w:p>
    <w:sectPr w:rsidR="00D5670B" w:rsidRPr="00F10365" w:rsidSect="002841E2">
      <w:footerReference w:type="default" r:id="rId9"/>
      <w:pgSz w:w="11910" w:h="16840"/>
      <w:pgMar w:top="720" w:right="720" w:bottom="720" w:left="720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83" w:rsidRDefault="00A83383">
      <w:r>
        <w:separator/>
      </w:r>
    </w:p>
  </w:endnote>
  <w:endnote w:type="continuationSeparator" w:id="0">
    <w:p w:rsidR="00A83383" w:rsidRDefault="00A8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83" w:rsidRPr="00C02CDA" w:rsidRDefault="00797003" w:rsidP="006D2C37">
    <w:pPr>
      <w:pStyle w:val="Zpat"/>
      <w:jc w:val="both"/>
      <w:rPr>
        <w:sz w:val="16"/>
        <w:szCs w:val="16"/>
      </w:rPr>
    </w:pPr>
    <w:r w:rsidRPr="00797003">
      <w:rPr>
        <w:sz w:val="16"/>
        <w:szCs w:val="16"/>
      </w:rPr>
      <w:t>CAA-F-ZLP-004-025</w:t>
    </w:r>
    <w:r>
      <w:rPr>
        <w:sz w:val="16"/>
        <w:szCs w:val="16"/>
      </w:rPr>
      <w:t xml:space="preserve"> </w:t>
    </w:r>
    <w:r w:rsidR="00A733A2" w:rsidRPr="00A733A2">
      <w:rPr>
        <w:sz w:val="16"/>
        <w:szCs w:val="16"/>
        <w:lang w:val="cs-CZ"/>
      </w:rPr>
      <w:t>Str</w:t>
    </w:r>
    <w:r w:rsidR="00A733A2">
      <w:rPr>
        <w:sz w:val="16"/>
        <w:szCs w:val="16"/>
        <w:lang w:val="cs-CZ"/>
      </w:rPr>
      <w:t>ana</w:t>
    </w:r>
    <w:r w:rsidR="00A733A2" w:rsidRPr="00A733A2">
      <w:rPr>
        <w:sz w:val="16"/>
        <w:szCs w:val="16"/>
        <w:lang w:val="cs-CZ"/>
      </w:rPr>
      <w:t xml:space="preserve"> </w:t>
    </w:r>
    <w:r w:rsidR="00A733A2" w:rsidRPr="00A733A2">
      <w:rPr>
        <w:b/>
        <w:bCs/>
        <w:sz w:val="16"/>
        <w:szCs w:val="16"/>
      </w:rPr>
      <w:fldChar w:fldCharType="begin"/>
    </w:r>
    <w:r w:rsidR="00A733A2" w:rsidRPr="00A733A2">
      <w:rPr>
        <w:b/>
        <w:bCs/>
        <w:sz w:val="16"/>
        <w:szCs w:val="16"/>
      </w:rPr>
      <w:instrText>PAGE  \* Arabic  \* MERGEFORMAT</w:instrText>
    </w:r>
    <w:r w:rsidR="00A733A2" w:rsidRPr="00A733A2">
      <w:rPr>
        <w:b/>
        <w:bCs/>
        <w:sz w:val="16"/>
        <w:szCs w:val="16"/>
      </w:rPr>
      <w:fldChar w:fldCharType="separate"/>
    </w:r>
    <w:r w:rsidR="00872F9A" w:rsidRPr="00872F9A">
      <w:rPr>
        <w:b/>
        <w:bCs/>
        <w:noProof/>
        <w:sz w:val="16"/>
        <w:szCs w:val="16"/>
        <w:lang w:val="cs-CZ"/>
      </w:rPr>
      <w:t>1</w:t>
    </w:r>
    <w:r w:rsidR="00A733A2" w:rsidRPr="00A733A2">
      <w:rPr>
        <w:b/>
        <w:bCs/>
        <w:sz w:val="16"/>
        <w:szCs w:val="16"/>
      </w:rPr>
      <w:fldChar w:fldCharType="end"/>
    </w:r>
    <w:r w:rsidR="00A733A2" w:rsidRPr="00A733A2">
      <w:rPr>
        <w:sz w:val="16"/>
        <w:szCs w:val="16"/>
        <w:lang w:val="cs-CZ"/>
      </w:rPr>
      <w:t xml:space="preserve"> z </w:t>
    </w:r>
    <w:r w:rsidR="00A733A2" w:rsidRPr="00A733A2">
      <w:rPr>
        <w:b/>
        <w:bCs/>
        <w:sz w:val="16"/>
        <w:szCs w:val="16"/>
      </w:rPr>
      <w:fldChar w:fldCharType="begin"/>
    </w:r>
    <w:r w:rsidR="00A733A2" w:rsidRPr="00A733A2">
      <w:rPr>
        <w:b/>
        <w:bCs/>
        <w:sz w:val="16"/>
        <w:szCs w:val="16"/>
      </w:rPr>
      <w:instrText>NUMPAGES  \* Arabic  \* MERGEFORMAT</w:instrText>
    </w:r>
    <w:r w:rsidR="00A733A2" w:rsidRPr="00A733A2">
      <w:rPr>
        <w:b/>
        <w:bCs/>
        <w:sz w:val="16"/>
        <w:szCs w:val="16"/>
      </w:rPr>
      <w:fldChar w:fldCharType="separate"/>
    </w:r>
    <w:r w:rsidR="00872F9A" w:rsidRPr="00872F9A">
      <w:rPr>
        <w:b/>
        <w:bCs/>
        <w:noProof/>
        <w:sz w:val="16"/>
        <w:szCs w:val="16"/>
        <w:lang w:val="cs-CZ"/>
      </w:rPr>
      <w:t>2</w:t>
    </w:r>
    <w:r w:rsidR="00A733A2" w:rsidRPr="00A733A2">
      <w:rPr>
        <w:b/>
        <w:bCs/>
        <w:sz w:val="16"/>
        <w:szCs w:val="16"/>
      </w:rPr>
      <w:fldChar w:fldCharType="end"/>
    </w:r>
    <w:r w:rsidR="00A733A2">
      <w:rPr>
        <w:sz w:val="16"/>
        <w:szCs w:val="16"/>
      </w:rPr>
      <w:t xml:space="preserve"> </w:t>
    </w:r>
    <w:r w:rsidR="00E80585">
      <w:rPr>
        <w:sz w:val="16"/>
        <w:szCs w:val="16"/>
      </w:rPr>
      <w:t>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83" w:rsidRDefault="00A83383">
      <w:r>
        <w:separator/>
      </w:r>
    </w:p>
  </w:footnote>
  <w:footnote w:type="continuationSeparator" w:id="0">
    <w:p w:rsidR="00A83383" w:rsidRDefault="00A8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934FF"/>
    <w:multiLevelType w:val="hybridMultilevel"/>
    <w:tmpl w:val="90546A8A"/>
    <w:lvl w:ilvl="0" w:tplc="6C9E77BA">
      <w:start w:val="2"/>
      <w:numFmt w:val="lowerRoman"/>
      <w:lvlText w:val="(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03B8A"/>
    <w:multiLevelType w:val="hybridMultilevel"/>
    <w:tmpl w:val="8FD4398E"/>
    <w:lvl w:ilvl="0" w:tplc="6FB00F9E">
      <w:start w:val="2"/>
      <w:numFmt w:val="lowerRoman"/>
      <w:lvlText w:val="(%1)"/>
      <w:lvlJc w:val="left"/>
      <w:pPr>
        <w:ind w:left="213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0193F"/>
    <w:multiLevelType w:val="hybridMultilevel"/>
    <w:tmpl w:val="BD20F602"/>
    <w:lvl w:ilvl="0" w:tplc="B09E20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6"/>
  </w:num>
  <w:num w:numId="9">
    <w:abstractNumId w:val="6"/>
  </w:num>
  <w:num w:numId="10">
    <w:abstractNumId w:val="20"/>
  </w:num>
  <w:num w:numId="11">
    <w:abstractNumId w:val="18"/>
  </w:num>
  <w:num w:numId="12">
    <w:abstractNumId w:val="15"/>
  </w:num>
  <w:num w:numId="13">
    <w:abstractNumId w:val="12"/>
  </w:num>
  <w:num w:numId="14">
    <w:abstractNumId w:val="1"/>
  </w:num>
  <w:num w:numId="15">
    <w:abstractNumId w:val="14"/>
  </w:num>
  <w:num w:numId="16">
    <w:abstractNumId w:val="22"/>
  </w:num>
  <w:num w:numId="17">
    <w:abstractNumId w:val="8"/>
  </w:num>
  <w:num w:numId="18">
    <w:abstractNumId w:val="7"/>
  </w:num>
  <w:num w:numId="19">
    <w:abstractNumId w:val="10"/>
  </w:num>
  <w:num w:numId="20">
    <w:abstractNumId w:val="5"/>
  </w:num>
  <w:num w:numId="21">
    <w:abstractNumId w:val="4"/>
  </w:num>
  <w:num w:numId="22">
    <w:abstractNumId w:val="13"/>
  </w:num>
  <w:num w:numId="23">
    <w:abstractNumId w:val="3"/>
  </w:num>
  <w:num w:numId="24">
    <w:abstractNumId w:val="17"/>
  </w:num>
  <w:num w:numId="25">
    <w:abstractNumId w:val="19"/>
  </w:num>
  <w:num w:numId="26">
    <w:abstractNumId w:val="0"/>
  </w:num>
  <w:num w:numId="27">
    <w:abstractNumId w:val="11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7twvDnsCvfu/WEIrfLjWeq1HQ4Hn+TIs00FMQNEr+UiMCA9vR+AyrbL5NDFLPQ1cTsVW6D+lkPDZgpP+3SHUw==" w:salt="pBvjejkOz0MOv+khaifY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68EB"/>
    <w:rsid w:val="00031361"/>
    <w:rsid w:val="00055CFB"/>
    <w:rsid w:val="000B1725"/>
    <w:rsid w:val="000B6A0F"/>
    <w:rsid w:val="00105C1E"/>
    <w:rsid w:val="0012457B"/>
    <w:rsid w:val="00133622"/>
    <w:rsid w:val="00141C0A"/>
    <w:rsid w:val="00155875"/>
    <w:rsid w:val="00165D80"/>
    <w:rsid w:val="00180F61"/>
    <w:rsid w:val="00180FCD"/>
    <w:rsid w:val="001928CF"/>
    <w:rsid w:val="001F656C"/>
    <w:rsid w:val="002242A3"/>
    <w:rsid w:val="00224CDD"/>
    <w:rsid w:val="00240BFE"/>
    <w:rsid w:val="00246BE9"/>
    <w:rsid w:val="00256733"/>
    <w:rsid w:val="002628A6"/>
    <w:rsid w:val="0026403E"/>
    <w:rsid w:val="00282363"/>
    <w:rsid w:val="002841E2"/>
    <w:rsid w:val="00287CA6"/>
    <w:rsid w:val="00296E0E"/>
    <w:rsid w:val="002A4027"/>
    <w:rsid w:val="002B1772"/>
    <w:rsid w:val="002C15F2"/>
    <w:rsid w:val="002D38E7"/>
    <w:rsid w:val="002F221D"/>
    <w:rsid w:val="00311EB0"/>
    <w:rsid w:val="003472E3"/>
    <w:rsid w:val="0035076A"/>
    <w:rsid w:val="00354C1C"/>
    <w:rsid w:val="003627C3"/>
    <w:rsid w:val="00364C98"/>
    <w:rsid w:val="00384E85"/>
    <w:rsid w:val="00397771"/>
    <w:rsid w:val="003B585F"/>
    <w:rsid w:val="003C5405"/>
    <w:rsid w:val="00406F40"/>
    <w:rsid w:val="00416742"/>
    <w:rsid w:val="004240DB"/>
    <w:rsid w:val="00460538"/>
    <w:rsid w:val="004936C2"/>
    <w:rsid w:val="00495E3F"/>
    <w:rsid w:val="004B1C94"/>
    <w:rsid w:val="004D6EFF"/>
    <w:rsid w:val="004D7DFA"/>
    <w:rsid w:val="004F6C46"/>
    <w:rsid w:val="00512E51"/>
    <w:rsid w:val="00512FFE"/>
    <w:rsid w:val="00513121"/>
    <w:rsid w:val="00520B5C"/>
    <w:rsid w:val="00531623"/>
    <w:rsid w:val="00535C6C"/>
    <w:rsid w:val="00550630"/>
    <w:rsid w:val="00564276"/>
    <w:rsid w:val="00571268"/>
    <w:rsid w:val="00577C19"/>
    <w:rsid w:val="005E119B"/>
    <w:rsid w:val="005E5B92"/>
    <w:rsid w:val="005F7BB9"/>
    <w:rsid w:val="00615583"/>
    <w:rsid w:val="006242A7"/>
    <w:rsid w:val="00650B9F"/>
    <w:rsid w:val="00660414"/>
    <w:rsid w:val="0066129F"/>
    <w:rsid w:val="00697F0A"/>
    <w:rsid w:val="006B338F"/>
    <w:rsid w:val="006D2C37"/>
    <w:rsid w:val="006D3644"/>
    <w:rsid w:val="006E7596"/>
    <w:rsid w:val="00724311"/>
    <w:rsid w:val="007502FB"/>
    <w:rsid w:val="007533A0"/>
    <w:rsid w:val="00756F5B"/>
    <w:rsid w:val="00772C2E"/>
    <w:rsid w:val="00793AFE"/>
    <w:rsid w:val="00797003"/>
    <w:rsid w:val="007A19B7"/>
    <w:rsid w:val="007C2B6D"/>
    <w:rsid w:val="007D531C"/>
    <w:rsid w:val="007D6027"/>
    <w:rsid w:val="007F4D5B"/>
    <w:rsid w:val="008253A6"/>
    <w:rsid w:val="00835CCC"/>
    <w:rsid w:val="00835DE1"/>
    <w:rsid w:val="00852AF2"/>
    <w:rsid w:val="00872F9A"/>
    <w:rsid w:val="008C42B7"/>
    <w:rsid w:val="008F0166"/>
    <w:rsid w:val="00912193"/>
    <w:rsid w:val="00944B19"/>
    <w:rsid w:val="009777ED"/>
    <w:rsid w:val="009A1FA0"/>
    <w:rsid w:val="009A5A32"/>
    <w:rsid w:val="009B6DF0"/>
    <w:rsid w:val="00A253BE"/>
    <w:rsid w:val="00A540B0"/>
    <w:rsid w:val="00A7268B"/>
    <w:rsid w:val="00A72E6F"/>
    <w:rsid w:val="00A733A2"/>
    <w:rsid w:val="00A83383"/>
    <w:rsid w:val="00A84E0B"/>
    <w:rsid w:val="00A86DB2"/>
    <w:rsid w:val="00AA1A89"/>
    <w:rsid w:val="00AC323D"/>
    <w:rsid w:val="00AC3866"/>
    <w:rsid w:val="00B077BE"/>
    <w:rsid w:val="00B07936"/>
    <w:rsid w:val="00B4175B"/>
    <w:rsid w:val="00B70FF4"/>
    <w:rsid w:val="00B93035"/>
    <w:rsid w:val="00BA3811"/>
    <w:rsid w:val="00BB2388"/>
    <w:rsid w:val="00BB293E"/>
    <w:rsid w:val="00BD1D96"/>
    <w:rsid w:val="00BD2F7A"/>
    <w:rsid w:val="00C40BF5"/>
    <w:rsid w:val="00C459DE"/>
    <w:rsid w:val="00C725BD"/>
    <w:rsid w:val="00CB04BF"/>
    <w:rsid w:val="00CD17B9"/>
    <w:rsid w:val="00D1386E"/>
    <w:rsid w:val="00D141CE"/>
    <w:rsid w:val="00D24C99"/>
    <w:rsid w:val="00D31AB3"/>
    <w:rsid w:val="00D52BDB"/>
    <w:rsid w:val="00D5670B"/>
    <w:rsid w:val="00D744C7"/>
    <w:rsid w:val="00D94082"/>
    <w:rsid w:val="00DB12B0"/>
    <w:rsid w:val="00DE3252"/>
    <w:rsid w:val="00DE33C9"/>
    <w:rsid w:val="00E04001"/>
    <w:rsid w:val="00E15832"/>
    <w:rsid w:val="00E32E07"/>
    <w:rsid w:val="00E33C2D"/>
    <w:rsid w:val="00E3541C"/>
    <w:rsid w:val="00E80585"/>
    <w:rsid w:val="00E86838"/>
    <w:rsid w:val="00EC1C50"/>
    <w:rsid w:val="00EC2BC6"/>
    <w:rsid w:val="00EE2176"/>
    <w:rsid w:val="00EF7F1A"/>
    <w:rsid w:val="00F02C05"/>
    <w:rsid w:val="00F04A63"/>
    <w:rsid w:val="00F07653"/>
    <w:rsid w:val="00F10365"/>
    <w:rsid w:val="00F124E6"/>
    <w:rsid w:val="00F26AA7"/>
    <w:rsid w:val="00F413F0"/>
    <w:rsid w:val="00F776A4"/>
    <w:rsid w:val="00F87045"/>
    <w:rsid w:val="00FA3B76"/>
    <w:rsid w:val="00FB2C9D"/>
    <w:rsid w:val="00FB588B"/>
    <w:rsid w:val="00FC27EF"/>
    <w:rsid w:val="00FD2159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8EAB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2D13-D24A-4A10-8E62-2AF7AA37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35</cp:revision>
  <cp:lastPrinted>2025-12-15T13:31:00Z</cp:lastPrinted>
  <dcterms:created xsi:type="dcterms:W3CDTF">2021-08-05T10:13:00Z</dcterms:created>
  <dcterms:modified xsi:type="dcterms:W3CDTF">2025-12-15T13:31:00Z</dcterms:modified>
</cp:coreProperties>
</file>