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8" w:rsidRPr="00197BC1" w:rsidRDefault="00746F01" w:rsidP="0019110C">
      <w:pPr>
        <w:tabs>
          <w:tab w:val="left" w:pos="851"/>
        </w:tabs>
        <w:spacing w:after="0"/>
        <w:jc w:val="right"/>
        <w:rPr>
          <w:rFonts w:ascii="Arial" w:eastAsia="Arial" w:hAnsi="Arial" w:cs="Arial"/>
          <w:b/>
          <w:color w:val="1F4E79"/>
          <w:sz w:val="48"/>
          <w:szCs w:val="48"/>
          <w:lang w:val="en-GB" w:eastAsia="cs-CZ" w:bidi="cs-CZ"/>
        </w:rPr>
      </w:pPr>
      <w:r w:rsidRPr="00197BC1">
        <w:rPr>
          <w:rFonts w:ascii="Arial" w:hAnsi="Arial" w:cs="Arial"/>
          <w:noProof/>
          <w:color w:val="1F4E79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495300</wp:posOffset>
            </wp:positionH>
            <wp:positionV relativeFrom="margin">
              <wp:posOffset>-9525</wp:posOffset>
            </wp:positionV>
            <wp:extent cx="1440180" cy="1446530"/>
            <wp:effectExtent l="0" t="0" r="0" b="0"/>
            <wp:wrapSquare wrapText="bothSides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3B8" w:rsidRPr="00197BC1">
        <w:rPr>
          <w:rFonts w:ascii="Arial" w:eastAsia="Arial" w:hAnsi="Arial" w:cs="Arial"/>
          <w:b/>
          <w:color w:val="1F4E79"/>
          <w:sz w:val="48"/>
          <w:szCs w:val="48"/>
          <w:lang w:val="en-GB" w:eastAsia="cs-CZ" w:bidi="cs-CZ"/>
        </w:rPr>
        <w:t>CIVIL AVIATION AUTHORITY</w:t>
      </w:r>
    </w:p>
    <w:p w:rsidR="000203B8" w:rsidRPr="00197BC1" w:rsidRDefault="00197BC1" w:rsidP="00197BC1">
      <w:pPr>
        <w:tabs>
          <w:tab w:val="left" w:pos="975"/>
          <w:tab w:val="right" w:pos="6975"/>
        </w:tabs>
        <w:spacing w:after="0"/>
        <w:jc w:val="right"/>
        <w:rPr>
          <w:rFonts w:ascii="Arial" w:eastAsia="Arial" w:hAnsi="Arial" w:cs="Arial"/>
          <w:b/>
          <w:color w:val="1F4E79"/>
          <w:sz w:val="44"/>
          <w:szCs w:val="44"/>
          <w:lang w:val="en-GB" w:eastAsia="cs-CZ" w:bidi="cs-CZ"/>
        </w:rPr>
      </w:pPr>
      <w:r w:rsidRPr="00197BC1">
        <w:rPr>
          <w:rFonts w:ascii="Arial" w:eastAsia="Arial" w:hAnsi="Arial" w:cs="Arial"/>
          <w:b/>
          <w:color w:val="1F4E79"/>
          <w:sz w:val="44"/>
          <w:szCs w:val="44"/>
          <w:lang w:val="en-GB" w:eastAsia="cs-CZ" w:bidi="cs-CZ"/>
        </w:rPr>
        <w:t>C</w:t>
      </w:r>
      <w:r w:rsidR="000203B8" w:rsidRPr="00197BC1">
        <w:rPr>
          <w:rFonts w:ascii="Arial" w:eastAsia="Arial" w:hAnsi="Arial" w:cs="Arial"/>
          <w:b/>
          <w:color w:val="1F4E79"/>
          <w:sz w:val="44"/>
          <w:szCs w:val="44"/>
          <w:lang w:val="en-GB" w:eastAsia="cs-CZ" w:bidi="cs-CZ"/>
        </w:rPr>
        <w:t>ZECH REPUBLIC</w:t>
      </w:r>
    </w:p>
    <w:p w:rsidR="00423F1B" w:rsidRPr="00197BC1" w:rsidRDefault="009A66EC" w:rsidP="000203B8">
      <w:pPr>
        <w:spacing w:after="0"/>
        <w:jc w:val="right"/>
        <w:rPr>
          <w:rFonts w:ascii="Arial" w:hAnsi="Arial" w:cs="Arial"/>
          <w:color w:val="1F4E79"/>
          <w:sz w:val="36"/>
          <w:szCs w:val="36"/>
        </w:rPr>
      </w:pPr>
      <w:r w:rsidRPr="009A66EC">
        <w:rPr>
          <w:rFonts w:ascii="Arial" w:hAnsi="Arial" w:cs="Arial"/>
          <w:noProof/>
          <w:color w:val="1F4E79"/>
          <w:sz w:val="36"/>
          <w:szCs w:val="36"/>
        </w:rPr>
        <w:t>CAA-F-ZLP-026-0-22</w:t>
      </w:r>
    </w:p>
    <w:p w:rsidR="002363E6" w:rsidRPr="00197BC1" w:rsidRDefault="000203B8" w:rsidP="000203B8">
      <w:pPr>
        <w:pStyle w:val="TableParagraph"/>
        <w:spacing w:before="50"/>
        <w:ind w:left="2877"/>
        <w:jc w:val="right"/>
        <w:rPr>
          <w:b/>
          <w:color w:val="003366"/>
          <w:sz w:val="36"/>
          <w:szCs w:val="36"/>
        </w:rPr>
      </w:pPr>
      <w:r w:rsidRPr="00197BC1">
        <w:rPr>
          <w:b/>
          <w:color w:val="1F4E79"/>
          <w:sz w:val="36"/>
          <w:szCs w:val="36"/>
        </w:rPr>
        <w:t>Flight Division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24"/>
        <w:gridCol w:w="4345"/>
        <w:gridCol w:w="33"/>
        <w:gridCol w:w="1633"/>
        <w:gridCol w:w="1810"/>
        <w:gridCol w:w="1621"/>
      </w:tblGrid>
      <w:tr w:rsidR="009A2EBD" w:rsidRPr="009A2EBD" w:rsidTr="00CC55D3">
        <w:trPr>
          <w:cantSplit/>
          <w:trHeight w:val="340"/>
          <w:jc w:val="center"/>
        </w:trPr>
        <w:tc>
          <w:tcPr>
            <w:tcW w:w="5000" w:type="pct"/>
            <w:gridSpan w:val="7"/>
            <w:shd w:val="clear" w:color="auto" w:fill="BFBFBF"/>
            <w:vAlign w:val="center"/>
          </w:tcPr>
          <w:p w:rsidR="00C00BE8" w:rsidRDefault="00E94D94" w:rsidP="00C00B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2E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APPLICATION AND REPORT FORM FOR </w:t>
            </w:r>
            <w:r w:rsidR="00C00BE8">
              <w:rPr>
                <w:rFonts w:ascii="Arial" w:hAnsi="Arial" w:cs="Arial"/>
                <w:b/>
                <w:sz w:val="20"/>
                <w:szCs w:val="20"/>
                <w:lang w:val="en-GB"/>
              </w:rPr>
              <w:t>INITIAL ISSUE / EXTENSION TO ANOTHER TYPE OF</w:t>
            </w:r>
          </w:p>
          <w:p w:rsidR="00F858E4" w:rsidRPr="009A2EBD" w:rsidRDefault="007D2377" w:rsidP="00C00B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="00E76982">
              <w:rPr>
                <w:rFonts w:ascii="Arial" w:hAnsi="Arial" w:cs="Arial"/>
                <w:b/>
                <w:sz w:val="20"/>
                <w:szCs w:val="20"/>
                <w:lang w:val="en-GB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 MPA</w:t>
            </w:r>
          </w:p>
        </w:tc>
      </w:tr>
      <w:tr w:rsidR="00784E80" w:rsidRPr="009A2EBD" w:rsidTr="007D2377">
        <w:trPr>
          <w:cantSplit/>
          <w:trHeight w:val="397"/>
          <w:jc w:val="center"/>
        </w:trPr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84E80" w:rsidRPr="009A2EBD" w:rsidRDefault="00784E80" w:rsidP="00305D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A2EBD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4631" w:type="pct"/>
            <w:gridSpan w:val="5"/>
            <w:tcBorders>
              <w:left w:val="single" w:sz="4" w:space="0" w:color="auto"/>
            </w:tcBorders>
            <w:vAlign w:val="center"/>
          </w:tcPr>
          <w:p w:rsidR="00784E80" w:rsidRPr="009A2EBD" w:rsidRDefault="00784E80" w:rsidP="00305D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A2EBD">
              <w:rPr>
                <w:rFonts w:ascii="Arial" w:hAnsi="Arial" w:cs="Arial"/>
                <w:b/>
                <w:sz w:val="18"/>
                <w:szCs w:val="18"/>
                <w:lang w:val="en-GB"/>
              </w:rPr>
              <w:t>Applicants personal particulars</w:t>
            </w:r>
          </w:p>
        </w:tc>
      </w:tr>
      <w:tr w:rsidR="00E76982" w:rsidRPr="001674F7" w:rsidTr="00223128">
        <w:trPr>
          <w:trHeight w:val="584"/>
          <w:jc w:val="center"/>
        </w:trPr>
        <w:tc>
          <w:tcPr>
            <w:tcW w:w="2516" w:type="pct"/>
            <w:gridSpan w:val="4"/>
            <w:tcBorders>
              <w:right w:val="single" w:sz="4" w:space="0" w:color="auto"/>
            </w:tcBorders>
            <w:vAlign w:val="center"/>
          </w:tcPr>
          <w:p w:rsidR="00E76982" w:rsidRPr="003948BF" w:rsidRDefault="00E843CE" w:rsidP="00E843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First and Lasr N</w:t>
            </w:r>
            <w:r w:rsidR="00E76982" w:rsidRPr="001674F7">
              <w:rPr>
                <w:rFonts w:ascii="Arial" w:hAnsi="Arial" w:cs="Arial"/>
                <w:sz w:val="18"/>
                <w:szCs w:val="18"/>
                <w:lang w:val="en-GB"/>
              </w:rPr>
              <w:t>ame(s):</w:t>
            </w:r>
            <w:r w:rsidR="00E7698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bookmarkStart w:id="0" w:name="_GoBack"/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bookmarkEnd w:id="0"/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="00E76982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E76982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</w:p>
        </w:tc>
        <w:tc>
          <w:tcPr>
            <w:tcW w:w="2484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6982" w:rsidRPr="00342247" w:rsidRDefault="00E76982" w:rsidP="008F37E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832C1">
              <w:rPr>
                <w:rFonts w:ascii="Arial" w:hAnsi="Arial" w:cs="Arial"/>
                <w:sz w:val="18"/>
                <w:szCs w:val="18"/>
                <w:lang w:val="en-GB"/>
              </w:rPr>
              <w:t>Initial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YES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5"/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NO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7D2377" w:rsidRPr="001674F7" w:rsidTr="00223128">
        <w:trPr>
          <w:trHeight w:val="643"/>
          <w:jc w:val="center"/>
        </w:trPr>
        <w:tc>
          <w:tcPr>
            <w:tcW w:w="251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2377" w:rsidRDefault="00E843CE" w:rsidP="00317F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Date of Birth</w:t>
            </w:r>
            <w:r w:rsidR="007D2377" w:rsidRPr="001674F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7D2377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7D2377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7D2377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D2377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7D2377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7D2377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7D2377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7D2377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7D2377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7D2377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7D2377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7D2377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377" w:rsidRDefault="00E76982" w:rsidP="008F37E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Extension to another type: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YES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NO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7D2377" w:rsidRPr="001674F7" w:rsidTr="00223128">
        <w:trPr>
          <w:trHeight w:val="612"/>
          <w:jc w:val="center"/>
        </w:trPr>
        <w:tc>
          <w:tcPr>
            <w:tcW w:w="251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2377" w:rsidRPr="001674F7" w:rsidRDefault="007D2377" w:rsidP="00317F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Licence type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and No</w:t>
            </w: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377" w:rsidRDefault="00E76982" w:rsidP="008F37E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SFI</w:t>
            </w:r>
            <w:r w:rsidRPr="0024227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type of aeroplane:</w:t>
            </w:r>
            <w:r w:rsidRPr="0024227B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  <w:r w:rsidRPr="002422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227B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2422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2422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2422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422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422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422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422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422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784E80" w:rsidRPr="009A2EBD" w:rsidTr="007D2377">
        <w:trPr>
          <w:cantSplit/>
          <w:trHeight w:val="454"/>
          <w:jc w:val="center"/>
        </w:trPr>
        <w:tc>
          <w:tcPr>
            <w:tcW w:w="357" w:type="pc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84E80" w:rsidRPr="009A2EBD" w:rsidRDefault="00784E80" w:rsidP="008F37E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4643" w:type="pct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4E80" w:rsidRPr="009A2EBD" w:rsidRDefault="005035C9" w:rsidP="008F37E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SF</w:t>
            </w:r>
            <w:r w:rsidR="00784E80">
              <w:rPr>
                <w:rFonts w:ascii="Arial" w:hAnsi="Arial" w:cs="Arial"/>
                <w:b/>
                <w:sz w:val="18"/>
                <w:szCs w:val="18"/>
                <w:lang w:val="en-GB"/>
              </w:rPr>
              <w:t>I(MPA) – Initial issue</w:t>
            </w:r>
          </w:p>
        </w:tc>
      </w:tr>
      <w:tr w:rsidR="0007101E" w:rsidRPr="00E26E9C" w:rsidTr="007D2377">
        <w:trPr>
          <w:cantSplit/>
          <w:trHeight w:val="454"/>
          <w:jc w:val="center"/>
        </w:trPr>
        <w:tc>
          <w:tcPr>
            <w:tcW w:w="357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7101E" w:rsidRPr="00E26E9C" w:rsidRDefault="0007101E" w:rsidP="00E26E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26E9C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A:</w:t>
            </w:r>
          </w:p>
        </w:tc>
        <w:tc>
          <w:tcPr>
            <w:tcW w:w="4643" w:type="pct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101E" w:rsidRPr="00E26E9C" w:rsidRDefault="0007101E" w:rsidP="005035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26E9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Prerequisites - An applicant for a </w:t>
            </w:r>
            <w:r w:rsidR="005035C9">
              <w:rPr>
                <w:rFonts w:ascii="Arial" w:hAnsi="Arial" w:cs="Arial"/>
                <w:b/>
                <w:sz w:val="18"/>
                <w:szCs w:val="18"/>
                <w:lang w:val="en-GB"/>
              </w:rPr>
              <w:t>SF</w:t>
            </w:r>
            <w:r w:rsidRPr="00E26E9C">
              <w:rPr>
                <w:rFonts w:ascii="Arial" w:hAnsi="Arial" w:cs="Arial"/>
                <w:b/>
                <w:sz w:val="18"/>
                <w:szCs w:val="18"/>
                <w:lang w:val="en-GB"/>
              </w:rPr>
              <w:t>I certificate shall:</w:t>
            </w:r>
          </w:p>
        </w:tc>
      </w:tr>
      <w:tr w:rsidR="007D2377" w:rsidRPr="009A2EBD" w:rsidTr="00AB163A">
        <w:trPr>
          <w:cantSplit/>
          <w:trHeight w:val="454"/>
          <w:jc w:val="center"/>
        </w:trPr>
        <w:tc>
          <w:tcPr>
            <w:tcW w:w="3317" w:type="pct"/>
            <w:gridSpan w:val="5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D2377" w:rsidRPr="00F00E9D" w:rsidRDefault="007D2377" w:rsidP="00D51D9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3072C5">
              <w:rPr>
                <w:rFonts w:ascii="Arial" w:hAnsi="Arial" w:cs="Arial"/>
                <w:sz w:val="18"/>
                <w:szCs w:val="18"/>
                <w:lang w:val="en-GB"/>
              </w:rPr>
              <w:t xml:space="preserve">old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of have held </w:t>
            </w:r>
            <w:r w:rsidRPr="003072C5">
              <w:rPr>
                <w:rFonts w:ascii="Arial" w:hAnsi="Arial" w:cs="Arial"/>
                <w:sz w:val="18"/>
                <w:szCs w:val="18"/>
                <w:lang w:val="en-GB"/>
              </w:rPr>
              <w:t>a CPL, MPL or ATPL pilot licence on the applicable aircraft category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1683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7D2377" w:rsidRPr="00F00E9D" w:rsidRDefault="007D2377" w:rsidP="007D23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CHECKED  </w:t>
            </w:r>
            <w:r w:rsidRPr="00342247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247">
              <w:rPr>
                <w:rFonts w:ascii="Arial" w:hAnsi="Arial" w:cs="Arial"/>
                <w:b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lang w:val="en-GB"/>
              </w:rPr>
            </w:r>
            <w:r w:rsidR="005B017B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342247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</w:tr>
      <w:tr w:rsidR="007D2377" w:rsidRPr="009A2EBD" w:rsidTr="00AB163A">
        <w:trPr>
          <w:cantSplit/>
          <w:trHeight w:val="454"/>
          <w:jc w:val="center"/>
        </w:trPr>
        <w:tc>
          <w:tcPr>
            <w:tcW w:w="3317" w:type="pct"/>
            <w:gridSpan w:val="5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D2377" w:rsidRPr="00F00E9D" w:rsidRDefault="007D2377" w:rsidP="00D51D9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7D2377">
              <w:rPr>
                <w:rFonts w:ascii="Arial" w:hAnsi="Arial" w:cs="Arial"/>
                <w:sz w:val="18"/>
                <w:szCs w:val="18"/>
                <w:lang w:val="en-GB"/>
              </w:rPr>
              <w:t>ave completed the proficiency check for the issue of the specific aircraft type rating in an FFS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D2377">
              <w:rPr>
                <w:rFonts w:ascii="Arial" w:hAnsi="Arial" w:cs="Arial"/>
                <w:sz w:val="18"/>
                <w:szCs w:val="18"/>
                <w:lang w:val="en-GB"/>
              </w:rPr>
              <w:t>representing the applicable type, within the 12 months preceding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D2377">
              <w:rPr>
                <w:rFonts w:ascii="Arial" w:hAnsi="Arial" w:cs="Arial"/>
                <w:sz w:val="18"/>
                <w:szCs w:val="18"/>
                <w:lang w:val="en-GB"/>
              </w:rPr>
              <w:t>application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(attach </w:t>
            </w:r>
            <w:r w:rsidRPr="007D2377">
              <w:rPr>
                <w:rFonts w:ascii="Arial" w:hAnsi="Arial" w:cs="Arial"/>
                <w:sz w:val="18"/>
                <w:szCs w:val="18"/>
                <w:lang w:val="en-GB"/>
              </w:rPr>
              <w:t>proficiency check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form):</w:t>
            </w:r>
          </w:p>
        </w:tc>
        <w:tc>
          <w:tcPr>
            <w:tcW w:w="1683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D2377" w:rsidRPr="00F00E9D" w:rsidRDefault="007D2377" w:rsidP="007D23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CHECKED  </w:t>
            </w:r>
            <w:r w:rsidRPr="00342247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247">
              <w:rPr>
                <w:rFonts w:ascii="Arial" w:hAnsi="Arial" w:cs="Arial"/>
                <w:b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lang w:val="en-GB"/>
              </w:rPr>
            </w:r>
            <w:r w:rsidR="005B017B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342247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</w:tr>
      <w:tr w:rsidR="00BE4A00" w:rsidRPr="009A2EBD" w:rsidTr="00AB163A">
        <w:trPr>
          <w:cantSplit/>
          <w:trHeight w:val="454"/>
          <w:jc w:val="center"/>
        </w:trPr>
        <w:tc>
          <w:tcPr>
            <w:tcW w:w="3317" w:type="pct"/>
            <w:gridSpan w:val="5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E4A00" w:rsidRDefault="00BE4A00" w:rsidP="00BE4A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00E9D">
              <w:rPr>
                <w:rFonts w:ascii="Arial" w:hAnsi="Arial" w:cs="Arial"/>
                <w:sz w:val="18"/>
                <w:szCs w:val="18"/>
                <w:lang w:val="en-GB"/>
              </w:rPr>
              <w:t>Completed 1 500 hours flight time as a pilot on multi-pilot aeroplanes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1683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BE4A00" w:rsidRDefault="006B769A" w:rsidP="00F00E9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Flight time:</w:t>
            </w:r>
            <w:r w:rsidR="00BE4A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BE4A00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E4A00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BE4A00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BE4A00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BE4A00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E4A00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E4A00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E4A00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E4A00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E4A00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F00E9D" w:rsidRPr="009A2EBD" w:rsidTr="00AB163A">
        <w:trPr>
          <w:cantSplit/>
          <w:trHeight w:val="454"/>
          <w:jc w:val="center"/>
        </w:trPr>
        <w:tc>
          <w:tcPr>
            <w:tcW w:w="3317" w:type="pct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0E9D" w:rsidRDefault="00F00E9D" w:rsidP="00D51D96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00E9D">
              <w:rPr>
                <w:rFonts w:ascii="Arial" w:hAnsi="Arial" w:cs="Arial"/>
                <w:sz w:val="18"/>
                <w:szCs w:val="18"/>
                <w:lang w:val="en-GB"/>
              </w:rPr>
              <w:t xml:space="preserve">12 months preceding the date of application completed </w:t>
            </w:r>
            <w:r w:rsidR="00A54DE1" w:rsidRPr="00A54DE1">
              <w:rPr>
                <w:rFonts w:ascii="Arial" w:hAnsi="Arial" w:cs="Arial"/>
                <w:sz w:val="18"/>
                <w:szCs w:val="18"/>
                <w:lang w:val="en-GB"/>
              </w:rPr>
              <w:t>3 route sectors on the flight deck of the applicable aircraft type</w:t>
            </w:r>
            <w:r w:rsidR="00A54DE1">
              <w:rPr>
                <w:rFonts w:ascii="Arial" w:hAnsi="Arial" w:cs="Arial"/>
                <w:sz w:val="18"/>
                <w:szCs w:val="18"/>
                <w:lang w:val="en-GB"/>
              </w:rPr>
              <w:t>;</w:t>
            </w:r>
            <w:r w:rsidR="000C1EE9">
              <w:rPr>
                <w:rFonts w:ascii="Arial" w:hAnsi="Arial" w:cs="Arial"/>
                <w:sz w:val="18"/>
                <w:szCs w:val="18"/>
                <w:lang w:val="en-GB"/>
              </w:rPr>
              <w:t xml:space="preserve"> or</w:t>
            </w:r>
          </w:p>
          <w:p w:rsidR="000C1EE9" w:rsidRPr="00F00E9D" w:rsidRDefault="000C1EE9" w:rsidP="00D51D96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1EE9">
              <w:rPr>
                <w:rFonts w:ascii="Arial" w:hAnsi="Arial" w:cs="Arial"/>
                <w:sz w:val="18"/>
                <w:szCs w:val="18"/>
                <w:lang w:val="en-GB"/>
              </w:rPr>
              <w:t>2 line-orientated flight training-based simulator sessions conducted by qualified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C1EE9">
              <w:rPr>
                <w:rFonts w:ascii="Arial" w:hAnsi="Arial" w:cs="Arial"/>
                <w:sz w:val="18"/>
                <w:szCs w:val="18"/>
                <w:lang w:val="en-GB"/>
              </w:rPr>
              <w:t>flight crew on the flight deck of the applicable type. These simulator sessions shall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C1EE9">
              <w:rPr>
                <w:rFonts w:ascii="Arial" w:hAnsi="Arial" w:cs="Arial"/>
                <w:sz w:val="18"/>
                <w:szCs w:val="18"/>
                <w:lang w:val="en-GB"/>
              </w:rPr>
              <w:t>include 2 flights of at least 2 hours each between 2 different aerodromes, and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C1EE9">
              <w:rPr>
                <w:rFonts w:ascii="Arial" w:hAnsi="Arial" w:cs="Arial"/>
                <w:sz w:val="18"/>
                <w:szCs w:val="18"/>
                <w:lang w:val="en-GB"/>
              </w:rPr>
              <w:t>associated pre-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flight planning and de-briefing.</w:t>
            </w:r>
          </w:p>
        </w:tc>
        <w:tc>
          <w:tcPr>
            <w:tcW w:w="1683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66095" w:rsidRDefault="00A54DE1" w:rsidP="00233186">
            <w:pPr>
              <w:spacing w:before="120" w:after="360" w:line="240" w:lineRule="auto"/>
              <w:ind w:left="3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54DE1">
              <w:rPr>
                <w:rFonts w:ascii="Arial" w:hAnsi="Arial" w:cs="Arial"/>
                <w:sz w:val="18"/>
                <w:szCs w:val="18"/>
                <w:lang w:val="en-GB"/>
              </w:rPr>
              <w:t xml:space="preserve">No. of </w:t>
            </w:r>
            <w:r w:rsidR="00FF74F6" w:rsidRPr="00A54DE1">
              <w:rPr>
                <w:rFonts w:ascii="Arial" w:hAnsi="Arial" w:cs="Arial"/>
                <w:sz w:val="18"/>
                <w:szCs w:val="18"/>
                <w:lang w:val="en-GB"/>
              </w:rPr>
              <w:t>sectors</w:t>
            </w:r>
            <w:r w:rsidR="00BE4A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BE4A00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E4A00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BE4A00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BE4A00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BE4A00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E4A00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E4A00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E4A00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E4A00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BE4A00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  <w:p w:rsidR="00FF74F6" w:rsidRDefault="00BE4A00" w:rsidP="00233186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Date of simulator session #1: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  <w:p w:rsidR="00BE4A00" w:rsidRPr="00F00E9D" w:rsidRDefault="00BE4A00" w:rsidP="0023318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Date of simulator session #2: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07101E" w:rsidRPr="00E26E9C" w:rsidTr="00BE4A00">
        <w:trPr>
          <w:cantSplit/>
          <w:trHeight w:val="454"/>
          <w:jc w:val="center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101E" w:rsidRPr="00E26E9C" w:rsidRDefault="0007101E" w:rsidP="00F00E9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26E9C">
              <w:rPr>
                <w:rFonts w:ascii="Arial" w:hAnsi="Arial" w:cs="Arial"/>
                <w:b/>
                <w:sz w:val="18"/>
                <w:szCs w:val="18"/>
                <w:lang w:val="en-GB"/>
              </w:rPr>
              <w:t>2 B:</w:t>
            </w:r>
          </w:p>
        </w:tc>
        <w:tc>
          <w:tcPr>
            <w:tcW w:w="2960" w:type="pct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01E" w:rsidRPr="00E26E9C" w:rsidRDefault="0007101E" w:rsidP="00F00E9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26E9C">
              <w:rPr>
                <w:rFonts w:ascii="Arial" w:hAnsi="Arial" w:cs="Arial"/>
                <w:b/>
                <w:sz w:val="18"/>
                <w:szCs w:val="18"/>
                <w:lang w:val="en-GB"/>
              </w:rPr>
              <w:t>Training course:</w:t>
            </w:r>
          </w:p>
        </w:tc>
        <w:tc>
          <w:tcPr>
            <w:tcW w:w="1683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7101E" w:rsidRPr="00E26E9C" w:rsidRDefault="0007101E" w:rsidP="00F00E9D">
            <w:pPr>
              <w:spacing w:after="0" w:line="240" w:lineRule="auto"/>
              <w:ind w:left="-11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E26E9C" w:rsidRPr="001674F7" w:rsidTr="00784E80">
        <w:trPr>
          <w:trHeight w:val="454"/>
          <w:jc w:val="center"/>
        </w:trPr>
        <w:tc>
          <w:tcPr>
            <w:tcW w:w="2516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E9C" w:rsidRPr="001674F7" w:rsidRDefault="00E26E9C" w:rsidP="00230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75C6">
              <w:rPr>
                <w:rFonts w:ascii="Arial" w:hAnsi="Arial" w:cs="Arial"/>
                <w:sz w:val="18"/>
                <w:szCs w:val="18"/>
                <w:lang w:val="en-GB"/>
              </w:rPr>
              <w:t>Training initiated 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(date)</w:t>
            </w: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8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6E9C" w:rsidRPr="001674F7" w:rsidRDefault="00E26E9C" w:rsidP="00A1458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Terminated on (date)</w:t>
            </w: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A1458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26E9C" w:rsidRPr="001674F7" w:rsidTr="00784E80">
        <w:trPr>
          <w:trHeight w:val="454"/>
          <w:jc w:val="center"/>
        </w:trPr>
        <w:tc>
          <w:tcPr>
            <w:tcW w:w="2516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E9C" w:rsidRPr="00AC75C6" w:rsidRDefault="00E26E9C" w:rsidP="00230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Name of the ATO: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8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6E9C" w:rsidRDefault="00E26E9C" w:rsidP="00A1458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Approval certificate No:</w:t>
            </w:r>
            <w:r w:rsidR="00A1458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A14589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14589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A14589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A14589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A14589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14589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14589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14589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14589"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14589"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26E9C" w:rsidRPr="001674F7" w:rsidTr="004E0BB3">
        <w:trPr>
          <w:trHeight w:val="454"/>
          <w:jc w:val="center"/>
        </w:trPr>
        <w:tc>
          <w:tcPr>
            <w:tcW w:w="2498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:rsidR="00E26E9C" w:rsidRPr="00186E24" w:rsidRDefault="00E26E9C" w:rsidP="00230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Teaching and learning:</w:t>
            </w:r>
          </w:p>
        </w:tc>
        <w:tc>
          <w:tcPr>
            <w:tcW w:w="1705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6E9C" w:rsidRPr="00186E24" w:rsidRDefault="009A66EC" w:rsidP="00230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="001C0A3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E26E9C" w:rsidRPr="00186E24">
              <w:rPr>
                <w:rFonts w:ascii="Arial" w:hAnsi="Arial" w:cs="Arial"/>
                <w:sz w:val="18"/>
                <w:szCs w:val="18"/>
                <w:lang w:val="en-GB"/>
              </w:rPr>
              <w:t xml:space="preserve"> hours</w:t>
            </w:r>
            <w:r w:rsidR="00287478">
              <w:rPr>
                <w:rFonts w:ascii="Arial" w:hAnsi="Arial" w:cs="Arial"/>
                <w:sz w:val="18"/>
                <w:szCs w:val="18"/>
                <w:lang w:val="en-GB"/>
              </w:rPr>
              <w:t xml:space="preserve"> or credit</w:t>
            </w:r>
            <w:r w:rsidR="00A3193D" w:rsidRPr="00A3193D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*</w:t>
            </w:r>
            <w:r w:rsidR="002874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87478" w:rsidRPr="00342247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478" w:rsidRPr="00342247">
              <w:rPr>
                <w:rFonts w:ascii="Arial" w:hAnsi="Arial" w:cs="Arial"/>
                <w:b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lang w:val="en-GB"/>
              </w:rPr>
            </w:r>
            <w:r w:rsidR="005B017B">
              <w:rPr>
                <w:rFonts w:ascii="Arial" w:hAnsi="Arial" w:cs="Arial"/>
                <w:b/>
                <w:lang w:val="en-GB"/>
              </w:rPr>
              <w:fldChar w:fldCharType="separate"/>
            </w:r>
            <w:r w:rsidR="00287478" w:rsidRPr="00342247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  <w:tc>
          <w:tcPr>
            <w:tcW w:w="7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E9C" w:rsidRPr="0023036F" w:rsidRDefault="00E26E9C" w:rsidP="0023036F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val="en-GB"/>
              </w:rPr>
            </w:pPr>
            <w:r w:rsidRPr="0023036F">
              <w:rPr>
                <w:rFonts w:ascii="Arial" w:hAnsi="Arial" w:cs="Arial"/>
                <w:color w:val="808080"/>
                <w:sz w:val="16"/>
                <w:szCs w:val="16"/>
                <w:lang w:val="en-GB"/>
              </w:rPr>
              <w:t>min. 25 hours</w:t>
            </w:r>
          </w:p>
        </w:tc>
      </w:tr>
      <w:tr w:rsidR="00E26E9C" w:rsidRPr="001674F7" w:rsidTr="004E0BB3">
        <w:trPr>
          <w:trHeight w:val="454"/>
          <w:jc w:val="center"/>
        </w:trPr>
        <w:tc>
          <w:tcPr>
            <w:tcW w:w="2498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:rsidR="00E26E9C" w:rsidRPr="00186E24" w:rsidRDefault="00E26E9C" w:rsidP="00230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186E24">
              <w:rPr>
                <w:rFonts w:ascii="Arial" w:hAnsi="Arial" w:cs="Arial"/>
                <w:sz w:val="18"/>
                <w:szCs w:val="18"/>
                <w:lang w:val="en-GB"/>
              </w:rPr>
              <w:t>echnical training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170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9C" w:rsidRPr="00186E24" w:rsidRDefault="00E26E9C" w:rsidP="00E26E9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="001C0A3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186E24">
              <w:rPr>
                <w:rFonts w:ascii="Arial" w:hAnsi="Arial" w:cs="Arial"/>
                <w:sz w:val="18"/>
                <w:szCs w:val="18"/>
                <w:lang w:val="en-GB"/>
              </w:rPr>
              <w:t xml:space="preserve"> hours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E9C" w:rsidRPr="0023036F" w:rsidRDefault="00E26E9C" w:rsidP="00E26E9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val="en-GB"/>
              </w:rPr>
            </w:pPr>
            <w:r w:rsidRPr="0023036F">
              <w:rPr>
                <w:rFonts w:ascii="Arial" w:hAnsi="Arial" w:cs="Arial"/>
                <w:color w:val="808080"/>
                <w:sz w:val="16"/>
                <w:szCs w:val="16"/>
                <w:lang w:val="en-GB"/>
              </w:rPr>
              <w:t>min. 10 hours</w:t>
            </w:r>
          </w:p>
        </w:tc>
      </w:tr>
      <w:tr w:rsidR="00E26E9C" w:rsidRPr="001674F7" w:rsidTr="004E0BB3">
        <w:trPr>
          <w:trHeight w:val="454"/>
          <w:jc w:val="center"/>
        </w:trPr>
        <w:tc>
          <w:tcPr>
            <w:tcW w:w="2498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:rsidR="00E26E9C" w:rsidRPr="00186E24" w:rsidRDefault="00E26E9C" w:rsidP="00230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B653D">
              <w:rPr>
                <w:rFonts w:ascii="Arial" w:hAnsi="Arial" w:cs="Arial"/>
                <w:sz w:val="18"/>
                <w:szCs w:val="18"/>
                <w:lang w:val="en-GB"/>
              </w:rPr>
              <w:t>Flight instructio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n on the appropriate FSTD:</w:t>
            </w:r>
          </w:p>
        </w:tc>
        <w:tc>
          <w:tcPr>
            <w:tcW w:w="1705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6E9C" w:rsidRPr="00186E24" w:rsidRDefault="00E26E9C" w:rsidP="002303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449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="001C0A3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186E24">
              <w:rPr>
                <w:rFonts w:ascii="Arial" w:hAnsi="Arial" w:cs="Arial"/>
                <w:sz w:val="18"/>
                <w:szCs w:val="18"/>
                <w:lang w:val="en-GB"/>
              </w:rPr>
              <w:t xml:space="preserve"> hours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E9C" w:rsidRPr="0023036F" w:rsidRDefault="00E26E9C" w:rsidP="00E26E9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val="en-GB"/>
              </w:rPr>
            </w:pPr>
            <w:r w:rsidRPr="0023036F">
              <w:rPr>
                <w:rFonts w:ascii="Arial" w:hAnsi="Arial" w:cs="Arial"/>
                <w:color w:val="808080"/>
                <w:sz w:val="16"/>
                <w:szCs w:val="16"/>
                <w:lang w:val="en-GB"/>
              </w:rPr>
              <w:t>min. 10 hours</w:t>
            </w:r>
          </w:p>
        </w:tc>
      </w:tr>
      <w:tr w:rsidR="0005693E" w:rsidRPr="001674F7" w:rsidTr="004E0BB3">
        <w:trPr>
          <w:trHeight w:val="454"/>
          <w:jc w:val="center"/>
        </w:trPr>
        <w:tc>
          <w:tcPr>
            <w:tcW w:w="250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93E" w:rsidRPr="001674F7" w:rsidRDefault="0005693E" w:rsidP="00D40628">
            <w:pPr>
              <w:spacing w:before="36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37D1">
              <w:rPr>
                <w:rFonts w:ascii="Arial" w:hAnsi="Arial" w:cs="Arial"/>
                <w:sz w:val="18"/>
                <w:szCs w:val="18"/>
                <w:lang w:val="en-GB"/>
              </w:rPr>
              <w:t xml:space="preserve">Name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HT</w:t>
            </w:r>
            <w:r w:rsidRPr="009237D1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3E" w:rsidRPr="001674F7" w:rsidRDefault="0005693E" w:rsidP="00D40628">
            <w:pPr>
              <w:spacing w:before="36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07101E" w:rsidRPr="0005693E" w:rsidTr="007D2377">
        <w:trPr>
          <w:cantSplit/>
          <w:trHeight w:val="454"/>
          <w:jc w:val="center"/>
        </w:trPr>
        <w:tc>
          <w:tcPr>
            <w:tcW w:w="357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101E" w:rsidRPr="0005693E" w:rsidRDefault="00784E80" w:rsidP="00056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  <w:r w:rsidR="0007101E" w:rsidRPr="0005693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C:</w:t>
            </w:r>
          </w:p>
        </w:tc>
        <w:tc>
          <w:tcPr>
            <w:tcW w:w="4643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01E" w:rsidRPr="0005693E" w:rsidRDefault="0007101E" w:rsidP="000569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Declaration by the applicant</w:t>
            </w:r>
          </w:p>
        </w:tc>
      </w:tr>
      <w:tr w:rsidR="0005693E" w:rsidRPr="009A2EBD" w:rsidTr="0023036F">
        <w:trPr>
          <w:cantSplit/>
          <w:trHeight w:val="454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5693E" w:rsidRPr="009A2EBD" w:rsidRDefault="0005693E" w:rsidP="00E257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2EB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I have received a course of </w:t>
            </w:r>
            <w:r w:rsidR="00E2571A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SFI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(MPA) </w:t>
            </w:r>
            <w:r w:rsidRPr="009A2EB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training in accordance with the syllabus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.</w:t>
            </w:r>
          </w:p>
        </w:tc>
      </w:tr>
      <w:tr w:rsidR="0005693E" w:rsidRPr="001674F7" w:rsidTr="004E0BB3">
        <w:trPr>
          <w:cantSplit/>
          <w:trHeight w:val="454"/>
          <w:jc w:val="center"/>
        </w:trPr>
        <w:tc>
          <w:tcPr>
            <w:tcW w:w="2500" w:type="pct"/>
            <w:gridSpan w:val="3"/>
            <w:shd w:val="clear" w:color="auto" w:fill="auto"/>
            <w:vAlign w:val="center"/>
          </w:tcPr>
          <w:p w:rsidR="0005693E" w:rsidRPr="001674F7" w:rsidRDefault="0005693E" w:rsidP="00E843C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Date: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shd w:val="clear" w:color="auto" w:fill="auto"/>
            <w:vAlign w:val="center"/>
          </w:tcPr>
          <w:p w:rsidR="0005693E" w:rsidRPr="001674F7" w:rsidRDefault="0005693E" w:rsidP="00E843C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9E6721" w:rsidRPr="0023036F" w:rsidTr="009E6721">
        <w:trPr>
          <w:cantSplit/>
          <w:trHeight w:val="48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105E1" w:rsidRPr="0023036F" w:rsidRDefault="00983DF8" w:rsidP="006105E1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val="en-GB"/>
              </w:rPr>
            </w:pPr>
            <w:r>
              <w:br w:type="page"/>
            </w:r>
            <w:r w:rsidR="00A3193D" w:rsidRPr="00A3193D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*</w:t>
            </w:r>
            <w:r w:rsidR="00A3193D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="006105E1" w:rsidRPr="0023036F">
              <w:rPr>
                <w:rFonts w:ascii="Arial" w:hAnsi="Arial" w:cs="Arial"/>
                <w:color w:val="808080"/>
                <w:sz w:val="18"/>
                <w:szCs w:val="18"/>
                <w:lang w:val="en-GB"/>
              </w:rPr>
              <w:t>Credit:</w:t>
            </w:r>
            <w:r w:rsidR="009E6721" w:rsidRPr="0023036F">
              <w:rPr>
                <w:rFonts w:ascii="Arial" w:hAnsi="Arial" w:cs="Arial"/>
                <w:color w:val="808080"/>
                <w:sz w:val="18"/>
                <w:szCs w:val="18"/>
                <w:lang w:val="en-GB"/>
              </w:rPr>
              <w:t xml:space="preserve"> </w:t>
            </w:r>
            <w:r w:rsidR="006105E1" w:rsidRPr="0023036F">
              <w:rPr>
                <w:rFonts w:ascii="Arial" w:hAnsi="Arial" w:cs="Arial"/>
                <w:color w:val="808080"/>
                <w:sz w:val="18"/>
                <w:szCs w:val="18"/>
                <w:lang w:val="en-GB"/>
              </w:rPr>
              <w:t xml:space="preserve">Applicants holding or having held an instructor certificate shall be fully credited towards the requirement for the </w:t>
            </w:r>
            <w:r w:rsidR="009E6721" w:rsidRPr="0023036F">
              <w:rPr>
                <w:rFonts w:ascii="Arial" w:hAnsi="Arial" w:cs="Arial"/>
                <w:color w:val="808080"/>
                <w:sz w:val="18"/>
                <w:szCs w:val="18"/>
                <w:lang w:val="en-GB"/>
              </w:rPr>
              <w:t>teaching and learning part.</w:t>
            </w:r>
          </w:p>
        </w:tc>
      </w:tr>
    </w:tbl>
    <w:p w:rsidR="006F2766" w:rsidRDefault="006F2766" w:rsidP="006F2766">
      <w:pPr>
        <w:spacing w:after="0"/>
        <w:ind w:firstLine="708"/>
      </w:pPr>
    </w:p>
    <w:p w:rsidR="00AC35C6" w:rsidRPr="00AC35C6" w:rsidRDefault="00AC35C6" w:rsidP="00AC35C6">
      <w:pPr>
        <w:spacing w:after="0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971"/>
        <w:gridCol w:w="793"/>
        <w:gridCol w:w="1704"/>
        <w:gridCol w:w="901"/>
        <w:gridCol w:w="1806"/>
        <w:gridCol w:w="799"/>
        <w:gridCol w:w="1702"/>
        <w:gridCol w:w="789"/>
      </w:tblGrid>
      <w:tr w:rsidR="0021350D" w:rsidRPr="009A2EBD" w:rsidTr="004E0BB3">
        <w:trPr>
          <w:cantSplit/>
          <w:trHeight w:val="454"/>
          <w:jc w:val="center"/>
        </w:trPr>
        <w:tc>
          <w:tcPr>
            <w:tcW w:w="357" w:type="pc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350D" w:rsidRPr="009A2EBD" w:rsidRDefault="005E3DE5" w:rsidP="00E50C1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3</w:t>
            </w:r>
          </w:p>
        </w:tc>
        <w:tc>
          <w:tcPr>
            <w:tcW w:w="4643" w:type="pct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350D" w:rsidRPr="009A2EBD" w:rsidRDefault="00E2571A" w:rsidP="00E2571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SFI</w:t>
            </w:r>
            <w:r w:rsidR="0021350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(MPA) – </w:t>
            </w:r>
            <w:r w:rsidR="008D5AAF" w:rsidRPr="008D5AAF">
              <w:rPr>
                <w:rFonts w:ascii="Arial" w:hAnsi="Arial" w:cs="Arial"/>
                <w:b/>
                <w:sz w:val="18"/>
                <w:szCs w:val="18"/>
                <w:lang w:val="en-GB"/>
              </w:rPr>
              <w:t>Extension to another type</w:t>
            </w:r>
          </w:p>
        </w:tc>
      </w:tr>
      <w:tr w:rsidR="001247CE" w:rsidRPr="00E26E9C" w:rsidTr="004E0BB3">
        <w:trPr>
          <w:cantSplit/>
          <w:trHeight w:val="454"/>
          <w:jc w:val="center"/>
        </w:trPr>
        <w:tc>
          <w:tcPr>
            <w:tcW w:w="357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47CE" w:rsidRPr="00E26E9C" w:rsidRDefault="001247CE" w:rsidP="00E50C1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3 A:</w:t>
            </w:r>
          </w:p>
        </w:tc>
        <w:tc>
          <w:tcPr>
            <w:tcW w:w="4643" w:type="pct"/>
            <w:gridSpan w:val="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47CE" w:rsidRPr="00E26E9C" w:rsidRDefault="003C4C64" w:rsidP="003C4C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Requirements for </w:t>
            </w:r>
            <w:r w:rsidRPr="003C4C64">
              <w:rPr>
                <w:rFonts w:ascii="Arial" w:hAnsi="Arial" w:cs="Arial"/>
                <w:b/>
                <w:sz w:val="18"/>
                <w:szCs w:val="18"/>
                <w:lang w:val="en-GB"/>
              </w:rPr>
              <w:t>exten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sion of SFI to other FSTDs</w:t>
            </w:r>
            <w:r w:rsidR="002C167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2C1672" w:rsidRPr="002C1672">
              <w:rPr>
                <w:rFonts w:ascii="Arial" w:hAnsi="Arial" w:cs="Arial"/>
                <w:b/>
                <w:sz w:val="18"/>
                <w:szCs w:val="18"/>
                <w:lang w:val="en-GB"/>
              </w:rPr>
              <w:t>representing further types</w:t>
            </w:r>
          </w:p>
        </w:tc>
      </w:tr>
      <w:tr w:rsidR="00860BE5" w:rsidRPr="001674F7" w:rsidTr="00860BE5">
        <w:trPr>
          <w:trHeight w:val="454"/>
          <w:jc w:val="center"/>
        </w:trPr>
        <w:tc>
          <w:tcPr>
            <w:tcW w:w="25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BE5" w:rsidRPr="001674F7" w:rsidRDefault="00860BE5" w:rsidP="00223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75C6">
              <w:rPr>
                <w:rFonts w:ascii="Arial" w:hAnsi="Arial" w:cs="Arial"/>
                <w:sz w:val="18"/>
                <w:szCs w:val="18"/>
                <w:lang w:val="en-GB"/>
              </w:rPr>
              <w:t>Training initiated 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(date)</w:t>
            </w: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0BE5" w:rsidRPr="001674F7" w:rsidRDefault="00860BE5" w:rsidP="00223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Terminated on (date)</w:t>
            </w: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60BE5" w:rsidRPr="001674F7" w:rsidTr="00B55540">
        <w:trPr>
          <w:trHeight w:val="454"/>
          <w:jc w:val="center"/>
        </w:trPr>
        <w:tc>
          <w:tcPr>
            <w:tcW w:w="2500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BE5" w:rsidRPr="00AC75C6" w:rsidRDefault="00860BE5" w:rsidP="00223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Name of the ATO: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60BE5" w:rsidRDefault="00860BE5" w:rsidP="00223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Approval certificate No: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4E0BB3" w:rsidRPr="009A2EBD" w:rsidTr="00223128">
        <w:trPr>
          <w:cantSplit/>
          <w:trHeight w:val="1068"/>
          <w:jc w:val="center"/>
        </w:trPr>
        <w:tc>
          <w:tcPr>
            <w:tcW w:w="2500" w:type="pct"/>
            <w:gridSpan w:val="5"/>
            <w:tcBorders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:rsidR="008B4834" w:rsidRPr="00F00E9D" w:rsidRDefault="004E0BB3" w:rsidP="0071650B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Holder of SFI have </w:t>
            </w:r>
            <w:r w:rsidRPr="004E0BB3">
              <w:rPr>
                <w:rFonts w:ascii="Arial" w:hAnsi="Arial" w:cs="Arial"/>
                <w:sz w:val="18"/>
                <w:szCs w:val="18"/>
                <w:lang w:val="en-GB"/>
              </w:rPr>
              <w:t>completed the simulator content of the relevant type rating course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BFBFBF"/>
            </w:tcBorders>
            <w:shd w:val="clear" w:color="auto" w:fill="auto"/>
          </w:tcPr>
          <w:p w:rsidR="008B4834" w:rsidRPr="00F00E9D" w:rsidRDefault="004E0BB3" w:rsidP="0071650B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ATO statement: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0E3059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  <w:r w:rsidR="000E3059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60BE5" w:rsidRPr="009A2EBD" w:rsidTr="00223128">
        <w:trPr>
          <w:cantSplit/>
          <w:trHeight w:val="397"/>
          <w:jc w:val="center"/>
        </w:trPr>
        <w:tc>
          <w:tcPr>
            <w:tcW w:w="2500" w:type="pct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860BE5" w:rsidRDefault="00860BE5" w:rsidP="00223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FSTD (aeroplane type):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860BE5" w:rsidRDefault="00860BE5" w:rsidP="00223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FSTD ID code: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60BE5" w:rsidRPr="009A2EBD" w:rsidTr="00223128">
        <w:trPr>
          <w:cantSplit/>
          <w:trHeight w:val="397"/>
          <w:jc w:val="center"/>
        </w:trPr>
        <w:tc>
          <w:tcPr>
            <w:tcW w:w="2500" w:type="pct"/>
            <w:gridSpan w:val="5"/>
            <w:tcBorders>
              <w:top w:val="single" w:sz="4" w:space="0" w:color="BFBFBF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BE5" w:rsidRPr="001674F7" w:rsidRDefault="00860BE5" w:rsidP="00B55540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37D1">
              <w:rPr>
                <w:rFonts w:ascii="Arial" w:hAnsi="Arial" w:cs="Arial"/>
                <w:sz w:val="18"/>
                <w:szCs w:val="18"/>
                <w:lang w:val="en-GB"/>
              </w:rPr>
              <w:t xml:space="preserve">Name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HT</w:t>
            </w:r>
            <w:r w:rsidRPr="009237D1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BFBFBF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60BE5" w:rsidRPr="001674F7" w:rsidRDefault="00860BE5" w:rsidP="000E305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4E0BB3" w:rsidRPr="009A2EBD" w:rsidTr="00223128">
        <w:trPr>
          <w:cantSplit/>
          <w:trHeight w:val="1068"/>
          <w:jc w:val="center"/>
        </w:trPr>
        <w:tc>
          <w:tcPr>
            <w:tcW w:w="2500" w:type="pct"/>
            <w:gridSpan w:val="5"/>
            <w:tcBorders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:rsidR="008B4834" w:rsidRPr="00F00E9D" w:rsidRDefault="00416E69" w:rsidP="00416E6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6E69">
              <w:rPr>
                <w:rFonts w:ascii="Arial" w:hAnsi="Arial" w:cs="Arial"/>
                <w:sz w:val="18"/>
                <w:szCs w:val="18"/>
                <w:lang w:val="en-GB"/>
              </w:rPr>
              <w:t xml:space="preserve">Holder of SFI have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4E0BB3" w:rsidRPr="004E0BB3">
              <w:rPr>
                <w:rFonts w:ascii="Arial" w:hAnsi="Arial" w:cs="Arial"/>
                <w:sz w:val="18"/>
                <w:szCs w:val="18"/>
                <w:lang w:val="en-GB"/>
              </w:rPr>
              <w:t>ompleted the relevant parts of the technical training and the FSTD content of the flight</w:t>
            </w:r>
            <w:r w:rsidR="004E0BB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E0BB3" w:rsidRPr="004E0BB3">
              <w:rPr>
                <w:rFonts w:ascii="Arial" w:hAnsi="Arial" w:cs="Arial"/>
                <w:sz w:val="18"/>
                <w:szCs w:val="18"/>
                <w:lang w:val="en-GB"/>
              </w:rPr>
              <w:t>instruction syllabus of the applicable TRI course</w:t>
            </w:r>
            <w:r w:rsidR="004E0BB3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BFBFBF"/>
            </w:tcBorders>
            <w:shd w:val="clear" w:color="auto" w:fill="auto"/>
          </w:tcPr>
          <w:p w:rsidR="008B4834" w:rsidRPr="00F00E9D" w:rsidRDefault="004E0BB3" w:rsidP="00223128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ATO statement: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0E3059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  <w:r w:rsidR="000E3059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60BE5" w:rsidRPr="009A2EBD" w:rsidTr="00223128">
        <w:trPr>
          <w:cantSplit/>
          <w:trHeight w:val="397"/>
          <w:jc w:val="center"/>
        </w:trPr>
        <w:tc>
          <w:tcPr>
            <w:tcW w:w="2500" w:type="pct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860BE5" w:rsidRDefault="00860BE5" w:rsidP="00223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FSTD (aeroplane type):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860BE5" w:rsidRDefault="00860BE5" w:rsidP="00223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FSTD ID code: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60BE5" w:rsidRPr="009A2EBD" w:rsidTr="00223128">
        <w:trPr>
          <w:cantSplit/>
          <w:trHeight w:val="397"/>
          <w:jc w:val="center"/>
        </w:trPr>
        <w:tc>
          <w:tcPr>
            <w:tcW w:w="2500" w:type="pct"/>
            <w:gridSpan w:val="5"/>
            <w:tcBorders>
              <w:top w:val="single" w:sz="4" w:space="0" w:color="BFBFBF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BE5" w:rsidRPr="001674F7" w:rsidRDefault="00860BE5" w:rsidP="00D514D0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237D1">
              <w:rPr>
                <w:rFonts w:ascii="Arial" w:hAnsi="Arial" w:cs="Arial"/>
                <w:sz w:val="18"/>
                <w:szCs w:val="18"/>
                <w:lang w:val="en-GB"/>
              </w:rPr>
              <w:t xml:space="preserve">Name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HT</w:t>
            </w:r>
            <w:r w:rsidRPr="009237D1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BFBFBF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60BE5" w:rsidRPr="001674F7" w:rsidRDefault="00860BE5" w:rsidP="000E305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4E0BB3" w:rsidRPr="009A2EBD" w:rsidTr="00223128">
        <w:trPr>
          <w:cantSplit/>
          <w:trHeight w:val="1068"/>
          <w:jc w:val="center"/>
        </w:trPr>
        <w:tc>
          <w:tcPr>
            <w:tcW w:w="2500" w:type="pct"/>
            <w:gridSpan w:val="5"/>
            <w:tcBorders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:rsidR="004E0BB3" w:rsidRDefault="00416E69" w:rsidP="00416E6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Holder of SFI have c</w:t>
            </w:r>
            <w:r w:rsidR="004E0BB3" w:rsidRPr="004E0BB3">
              <w:rPr>
                <w:rFonts w:ascii="Arial" w:hAnsi="Arial" w:cs="Arial"/>
                <w:sz w:val="18"/>
                <w:szCs w:val="18"/>
                <w:lang w:val="en-GB"/>
              </w:rPr>
              <w:t>onducted on a complete type rating course at least 3 hours of flight instruction related to the</w:t>
            </w:r>
            <w:r w:rsidR="004E0BB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E0BB3" w:rsidRPr="004E0BB3">
              <w:rPr>
                <w:rFonts w:ascii="Arial" w:hAnsi="Arial" w:cs="Arial"/>
                <w:sz w:val="18"/>
                <w:szCs w:val="18"/>
                <w:lang w:val="en-GB"/>
              </w:rPr>
              <w:t>duties of an SFI on the applicable type under the supervision and to the satisfaction of a TRE or</w:t>
            </w:r>
            <w:r w:rsidR="004E0BB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E0BB3" w:rsidRPr="004E0BB3">
              <w:rPr>
                <w:rFonts w:ascii="Arial" w:hAnsi="Arial" w:cs="Arial"/>
                <w:sz w:val="18"/>
                <w:szCs w:val="18"/>
                <w:lang w:val="en-GB"/>
              </w:rPr>
              <w:t>an SFE qualified for this purpose</w:t>
            </w:r>
            <w:r w:rsidR="004E0BB3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BFBFBF"/>
            </w:tcBorders>
            <w:shd w:val="clear" w:color="auto" w:fill="auto"/>
          </w:tcPr>
          <w:p w:rsidR="004E0BB3" w:rsidRDefault="004E0BB3" w:rsidP="00223128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TRE / SFE statement: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0E3059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60BE5" w:rsidRPr="009A2EBD" w:rsidTr="00223128">
        <w:trPr>
          <w:cantSplit/>
          <w:trHeight w:val="397"/>
          <w:jc w:val="center"/>
        </w:trPr>
        <w:tc>
          <w:tcPr>
            <w:tcW w:w="2500" w:type="pct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860BE5" w:rsidRDefault="00860BE5" w:rsidP="00223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FSTD (aeroplane type):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860BE5" w:rsidRDefault="00860BE5" w:rsidP="00223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FSTD ID code: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60BE5" w:rsidRPr="009A2EBD" w:rsidTr="00223128">
        <w:trPr>
          <w:cantSplit/>
          <w:trHeight w:val="397"/>
          <w:jc w:val="center"/>
        </w:trPr>
        <w:tc>
          <w:tcPr>
            <w:tcW w:w="2500" w:type="pct"/>
            <w:gridSpan w:val="5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860BE5" w:rsidRPr="001674F7" w:rsidRDefault="00860BE5" w:rsidP="000E305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Name of Examiner (in capital letters):</w:t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BFBFBF"/>
              <w:left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860BE5" w:rsidRPr="001674F7" w:rsidRDefault="00860BE5" w:rsidP="000E305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Examiner's Certificate Number: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60BE5" w:rsidRPr="009A2EBD" w:rsidTr="00223128">
        <w:trPr>
          <w:cantSplit/>
          <w:trHeight w:val="397"/>
          <w:jc w:val="center"/>
        </w:trPr>
        <w:tc>
          <w:tcPr>
            <w:tcW w:w="2500" w:type="pct"/>
            <w:gridSpan w:val="5"/>
            <w:tcBorders>
              <w:top w:val="single" w:sz="4" w:space="0" w:color="BFBFBF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BE5" w:rsidRPr="001674F7" w:rsidRDefault="00860BE5" w:rsidP="000E305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Location and Date: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BFBFBF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60BE5" w:rsidRPr="001674F7" w:rsidRDefault="00860BE5" w:rsidP="000E305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0E3059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75B73" w:rsidRPr="0005693E" w:rsidTr="004E0BB3">
        <w:trPr>
          <w:cantSplit/>
          <w:trHeight w:val="454"/>
          <w:jc w:val="center"/>
        </w:trPr>
        <w:tc>
          <w:tcPr>
            <w:tcW w:w="35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75B73" w:rsidRPr="0005693E" w:rsidRDefault="00875B73" w:rsidP="00875B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4643" w:type="pct"/>
            <w:gridSpan w:val="8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5B73" w:rsidRPr="0005693E" w:rsidRDefault="00875B73" w:rsidP="00875B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Assessment of competence</w:t>
            </w:r>
          </w:p>
        </w:tc>
      </w:tr>
      <w:tr w:rsidR="00875B73" w:rsidRPr="001674F7" w:rsidTr="004E0BB3">
        <w:trPr>
          <w:trHeight w:val="454"/>
          <w:jc w:val="center"/>
        </w:trPr>
        <w:tc>
          <w:tcPr>
            <w:tcW w:w="2500" w:type="pct"/>
            <w:gridSpan w:val="5"/>
            <w:tcBorders>
              <w:left w:val="single" w:sz="18" w:space="0" w:color="auto"/>
            </w:tcBorders>
            <w:vAlign w:val="center"/>
          </w:tcPr>
          <w:p w:rsidR="00875B73" w:rsidRPr="001674F7" w:rsidRDefault="00875B73" w:rsidP="00875B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Theoretical oral examination:</w:t>
            </w:r>
          </w:p>
        </w:tc>
        <w:tc>
          <w:tcPr>
            <w:tcW w:w="2500" w:type="pct"/>
            <w:gridSpan w:val="4"/>
            <w:tcBorders>
              <w:right w:val="single" w:sz="18" w:space="0" w:color="auto"/>
            </w:tcBorders>
            <w:vAlign w:val="center"/>
          </w:tcPr>
          <w:p w:rsidR="00875B73" w:rsidRPr="001674F7" w:rsidRDefault="00875B73" w:rsidP="00875B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Skill test:</w:t>
            </w:r>
          </w:p>
        </w:tc>
      </w:tr>
      <w:tr w:rsidR="00875B73" w:rsidRPr="001674F7" w:rsidTr="004E0BB3">
        <w:trPr>
          <w:trHeight w:val="454"/>
          <w:jc w:val="center"/>
        </w:trPr>
        <w:tc>
          <w:tcPr>
            <w:tcW w:w="833" w:type="pct"/>
            <w:gridSpan w:val="2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875B73" w:rsidRPr="001674F7" w:rsidRDefault="00875B73" w:rsidP="00875B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PASS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75B73" w:rsidRPr="009237D1" w:rsidRDefault="00875B73" w:rsidP="00875B7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sz w:val="28"/>
                <w:szCs w:val="28"/>
                <w:lang w:val="en-GB"/>
              </w:rPr>
            </w:r>
            <w:r w:rsidR="005B017B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836" w:type="pct"/>
            <w:shd w:val="clear" w:color="auto" w:fill="BFBFBF"/>
            <w:vAlign w:val="center"/>
          </w:tcPr>
          <w:p w:rsidR="00875B73" w:rsidRPr="001674F7" w:rsidRDefault="00875B73" w:rsidP="00875B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FAIL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75B73" w:rsidRPr="009237D1" w:rsidRDefault="00875B73" w:rsidP="00875B7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sz w:val="28"/>
                <w:szCs w:val="28"/>
                <w:lang w:val="en-GB"/>
              </w:rPr>
            </w:r>
            <w:r w:rsidR="005B017B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886" w:type="pct"/>
            <w:shd w:val="clear" w:color="auto" w:fill="BFBFBF"/>
            <w:vAlign w:val="center"/>
          </w:tcPr>
          <w:p w:rsidR="00875B73" w:rsidRPr="001674F7" w:rsidRDefault="00875B73" w:rsidP="00875B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PASS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B73" w:rsidRPr="009237D1" w:rsidRDefault="00875B73" w:rsidP="00875B7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sz w:val="28"/>
                <w:szCs w:val="28"/>
                <w:lang w:val="en-GB"/>
              </w:rPr>
            </w:r>
            <w:r w:rsidR="005B017B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835" w:type="pct"/>
            <w:shd w:val="clear" w:color="auto" w:fill="BFBFBF"/>
            <w:vAlign w:val="center"/>
          </w:tcPr>
          <w:p w:rsidR="00875B73" w:rsidRPr="001674F7" w:rsidRDefault="00875B73" w:rsidP="00875B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FAIL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75B73" w:rsidRPr="009237D1" w:rsidRDefault="00875B73" w:rsidP="00875B7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sz w:val="28"/>
                <w:szCs w:val="28"/>
                <w:lang w:val="en-GB"/>
              </w:rPr>
            </w:r>
            <w:r w:rsidR="005B017B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</w:p>
        </w:tc>
      </w:tr>
      <w:tr w:rsidR="00875B73" w:rsidRPr="009A2EBD" w:rsidTr="004E0BB3">
        <w:trPr>
          <w:cantSplit/>
          <w:trHeight w:val="454"/>
          <w:jc w:val="center"/>
        </w:trPr>
        <w:tc>
          <w:tcPr>
            <w:tcW w:w="2500" w:type="pct"/>
            <w:gridSpan w:val="5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75B73" w:rsidRDefault="00875B73" w:rsidP="00875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FSTD (aeroplane type):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75B73" w:rsidRDefault="00875B73" w:rsidP="00875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FSTD ID code: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75B73" w:rsidRPr="001674F7" w:rsidTr="004E0BB3">
        <w:trPr>
          <w:trHeight w:val="454"/>
          <w:jc w:val="center"/>
        </w:trPr>
        <w:tc>
          <w:tcPr>
            <w:tcW w:w="2500" w:type="pct"/>
            <w:gridSpan w:val="5"/>
            <w:tcBorders>
              <w:left w:val="single" w:sz="18" w:space="0" w:color="auto"/>
            </w:tcBorders>
            <w:vAlign w:val="center"/>
          </w:tcPr>
          <w:p w:rsidR="00875B73" w:rsidRDefault="00875B73" w:rsidP="00875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Aerodrome or site: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right w:val="single" w:sz="18" w:space="0" w:color="auto"/>
            </w:tcBorders>
            <w:vAlign w:val="center"/>
          </w:tcPr>
          <w:p w:rsidR="00875B73" w:rsidRPr="001674F7" w:rsidRDefault="00875B73" w:rsidP="00875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36097">
              <w:rPr>
                <w:rFonts w:ascii="Arial" w:hAnsi="Arial" w:cs="Arial"/>
                <w:sz w:val="18"/>
                <w:szCs w:val="18"/>
                <w:lang w:val="en-GB"/>
              </w:rPr>
              <w:t>Total time: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75B73" w:rsidRPr="001674F7" w:rsidTr="004E0BB3">
        <w:trPr>
          <w:trHeight w:val="454"/>
          <w:jc w:val="center"/>
        </w:trPr>
        <w:tc>
          <w:tcPr>
            <w:tcW w:w="2500" w:type="pct"/>
            <w:gridSpan w:val="5"/>
            <w:tcBorders>
              <w:left w:val="single" w:sz="18" w:space="0" w:color="auto"/>
            </w:tcBorders>
            <w:vAlign w:val="center"/>
          </w:tcPr>
          <w:p w:rsidR="00875B73" w:rsidRDefault="00875B73" w:rsidP="00875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Departure: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right w:val="single" w:sz="18" w:space="0" w:color="auto"/>
            </w:tcBorders>
            <w:vAlign w:val="center"/>
          </w:tcPr>
          <w:p w:rsidR="00875B73" w:rsidRPr="00B36097" w:rsidRDefault="00875B73" w:rsidP="00875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Arrival: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75B73" w:rsidRPr="001674F7" w:rsidTr="004E0BB3">
        <w:trPr>
          <w:trHeight w:val="454"/>
          <w:jc w:val="center"/>
        </w:trPr>
        <w:tc>
          <w:tcPr>
            <w:tcW w:w="5000" w:type="pct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B73" w:rsidRPr="001674F7" w:rsidRDefault="00875B73" w:rsidP="00875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Name of Examiner (in capital letters):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75B73" w:rsidRPr="001674F7" w:rsidTr="004E0BB3">
        <w:trPr>
          <w:trHeight w:val="454"/>
          <w:jc w:val="center"/>
        </w:trPr>
        <w:tc>
          <w:tcPr>
            <w:tcW w:w="2500" w:type="pct"/>
            <w:gridSpan w:val="5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75B73" w:rsidRPr="001674F7" w:rsidRDefault="00875B73" w:rsidP="00875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umber of Examiner's Licence: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75B73" w:rsidRPr="001674F7" w:rsidRDefault="00875B73" w:rsidP="00875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Examiner's Certificate Number: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75B73" w:rsidRPr="001674F7" w:rsidTr="004E0BB3">
        <w:trPr>
          <w:trHeight w:val="454"/>
          <w:jc w:val="center"/>
        </w:trPr>
        <w:tc>
          <w:tcPr>
            <w:tcW w:w="5000" w:type="pct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B73" w:rsidRPr="001674F7" w:rsidRDefault="00875B73" w:rsidP="00875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Location and Date: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75B73" w:rsidRPr="001674F7" w:rsidTr="004E0BB3">
        <w:trPr>
          <w:trHeight w:val="454"/>
          <w:jc w:val="center"/>
        </w:trPr>
        <w:tc>
          <w:tcPr>
            <w:tcW w:w="5000" w:type="pct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B73" w:rsidRPr="001674F7" w:rsidRDefault="00875B73" w:rsidP="001D497B">
            <w:pPr>
              <w:spacing w:before="6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 xml:space="preserve">I hereby declare that I have reviewed and applied the relevant national procedures and requirements of the applicant’s competent authority contained in </w:t>
            </w:r>
            <w:r w:rsidR="001D497B" w:rsidRPr="001674F7">
              <w:rPr>
                <w:rFonts w:ascii="Arial" w:hAnsi="Arial" w:cs="Arial"/>
                <w:sz w:val="18"/>
                <w:szCs w:val="18"/>
                <w:lang w:val="en-GB"/>
              </w:rPr>
              <w:t xml:space="preserve">Examiner Differences Document </w:t>
            </w: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>version</w:t>
            </w:r>
            <w:r w:rsidR="001D497B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75B73" w:rsidRPr="001674F7" w:rsidTr="004E0BB3">
        <w:trPr>
          <w:trHeight w:val="454"/>
          <w:jc w:val="center"/>
        </w:trPr>
        <w:tc>
          <w:tcPr>
            <w:tcW w:w="2500" w:type="pct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5B73" w:rsidRPr="001674F7" w:rsidRDefault="00875B73" w:rsidP="00875B73">
            <w:pPr>
              <w:spacing w:before="48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74F7">
              <w:rPr>
                <w:rFonts w:ascii="Arial" w:hAnsi="Arial" w:cs="Arial"/>
                <w:sz w:val="18"/>
                <w:szCs w:val="18"/>
                <w:lang w:val="en-GB"/>
              </w:rPr>
              <w:t xml:space="preserve">Signature of Examiner: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5B73" w:rsidRPr="001674F7" w:rsidRDefault="00875B73" w:rsidP="00875B73">
            <w:pPr>
              <w:spacing w:before="48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Signature of Applicant: 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3948B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965A33" w:rsidRPr="00965A33" w:rsidRDefault="00965A33" w:rsidP="00965A33">
      <w:pPr>
        <w:spacing w:after="0"/>
        <w:rPr>
          <w:sz w:val="2"/>
          <w:szCs w:val="2"/>
        </w:rPr>
      </w:pPr>
      <w: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923"/>
        <w:gridCol w:w="3696"/>
        <w:gridCol w:w="3696"/>
        <w:gridCol w:w="707"/>
        <w:gridCol w:w="616"/>
      </w:tblGrid>
      <w:tr w:rsidR="00916294" w:rsidRPr="002E5675" w:rsidTr="007517D8">
        <w:trPr>
          <w:jc w:val="center"/>
        </w:trPr>
        <w:tc>
          <w:tcPr>
            <w:tcW w:w="31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16294" w:rsidRPr="002E5675" w:rsidRDefault="00C34113" w:rsidP="002E567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lastRenderedPageBreak/>
              <w:br w:type="page"/>
            </w:r>
            <w:r w:rsidR="00916294" w:rsidRPr="002E5675">
              <w:rPr>
                <w:rFonts w:ascii="Arial" w:hAnsi="Arial" w:cs="Arial"/>
                <w:b/>
                <w:sz w:val="18"/>
                <w:szCs w:val="18"/>
                <w:lang w:val="en-GB"/>
              </w:rPr>
              <w:t>4 A</w:t>
            </w:r>
          </w:p>
        </w:tc>
        <w:tc>
          <w:tcPr>
            <w:tcW w:w="4690" w:type="pct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294" w:rsidRPr="002E5675" w:rsidRDefault="00916294" w:rsidP="002E5675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b/>
                <w:sz w:val="18"/>
                <w:szCs w:val="18"/>
                <w:lang w:val="en-GB"/>
              </w:rPr>
              <w:t>FCL.920 Instructor competencies and assessment</w:t>
            </w:r>
            <w:r w:rsidR="007517D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, FCL.935 </w:t>
            </w:r>
            <w:r w:rsidR="007517D8" w:rsidRPr="007517D8">
              <w:rPr>
                <w:rFonts w:ascii="Arial" w:hAnsi="Arial" w:cs="Arial"/>
                <w:b/>
                <w:sz w:val="18"/>
                <w:szCs w:val="18"/>
                <w:lang w:val="en-GB"/>
              </w:rPr>
              <w:t>Assessment of competence</w:t>
            </w:r>
          </w:p>
        </w:tc>
      </w:tr>
      <w:tr w:rsidR="00916294" w:rsidRPr="002E5675" w:rsidTr="00666EDC">
        <w:trPr>
          <w:jc w:val="center"/>
        </w:trPr>
        <w:tc>
          <w:tcPr>
            <w:tcW w:w="800" w:type="pct"/>
            <w:gridSpan w:val="2"/>
            <w:shd w:val="clear" w:color="auto" w:fill="F2F2F2"/>
            <w:vAlign w:val="center"/>
          </w:tcPr>
          <w:p w:rsidR="00916294" w:rsidRPr="002E5675" w:rsidRDefault="00916294" w:rsidP="002E56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b/>
                <w:sz w:val="18"/>
                <w:szCs w:val="18"/>
                <w:lang w:val="en-GB"/>
              </w:rPr>
              <w:t>Competence</w:t>
            </w:r>
          </w:p>
        </w:tc>
        <w:tc>
          <w:tcPr>
            <w:tcW w:w="185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16294" w:rsidRPr="002E5675" w:rsidRDefault="00916294" w:rsidP="002E56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b/>
                <w:sz w:val="18"/>
                <w:szCs w:val="18"/>
                <w:lang w:val="en-GB"/>
              </w:rPr>
              <w:t>Performance</w:t>
            </w:r>
          </w:p>
        </w:tc>
        <w:tc>
          <w:tcPr>
            <w:tcW w:w="185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16294" w:rsidRPr="002E5675" w:rsidRDefault="00916294" w:rsidP="002E56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b/>
                <w:sz w:val="18"/>
                <w:szCs w:val="18"/>
                <w:lang w:val="en-GB"/>
              </w:rPr>
              <w:t>Knowledge</w:t>
            </w:r>
          </w:p>
        </w:tc>
        <w:tc>
          <w:tcPr>
            <w:tcW w:w="250" w:type="pct"/>
            <w:shd w:val="clear" w:color="auto" w:fill="F2F2F2"/>
            <w:vAlign w:val="center"/>
          </w:tcPr>
          <w:p w:rsidR="00916294" w:rsidRPr="002E5675" w:rsidRDefault="00916294" w:rsidP="002E56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b/>
                <w:sz w:val="18"/>
                <w:szCs w:val="18"/>
                <w:lang w:val="en-GB"/>
              </w:rPr>
              <w:t>PASS</w:t>
            </w:r>
          </w:p>
        </w:tc>
        <w:tc>
          <w:tcPr>
            <w:tcW w:w="250" w:type="pct"/>
            <w:shd w:val="clear" w:color="auto" w:fill="F2F2F2"/>
            <w:vAlign w:val="center"/>
          </w:tcPr>
          <w:p w:rsidR="00916294" w:rsidRPr="002E5675" w:rsidRDefault="00916294" w:rsidP="002E56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b/>
                <w:sz w:val="18"/>
                <w:szCs w:val="18"/>
                <w:lang w:val="en-GB"/>
              </w:rPr>
              <w:t>FAIL</w:t>
            </w:r>
          </w:p>
        </w:tc>
      </w:tr>
      <w:tr w:rsidR="00501588" w:rsidRPr="002E5675" w:rsidTr="00666EDC">
        <w:trPr>
          <w:trHeight w:val="1435"/>
          <w:jc w:val="center"/>
        </w:trPr>
        <w:tc>
          <w:tcPr>
            <w:tcW w:w="8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Prepare resources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ensures adequate facilities;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prepares briefing material;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(c) manages available tools;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(d) plans training within the training envelope of the training platform, as determined by the ATO (Note: See GM1 ORA.ATO.125 point (f)).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understand objectives;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available tools;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(c) competency-based training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methods;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(d) understands the training envelope of the training platform, as determined by the ATO (Note: See GM1 ORA.ATO.125 point (f)) and avoids training beyond the boundaries of this envelope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1588" w:rsidRPr="001110B4" w:rsidRDefault="00501588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</w:instrText>
            </w:r>
            <w:bookmarkStart w:id="2" w:name="Zaškrtávací26"/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  <w:tc>
          <w:tcPr>
            <w:tcW w:w="250" w:type="pct"/>
            <w:shd w:val="clear" w:color="auto" w:fill="auto"/>
            <w:vAlign w:val="center"/>
          </w:tcPr>
          <w:p w:rsidR="00501588" w:rsidRPr="001110B4" w:rsidRDefault="00501588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27"/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501588" w:rsidRPr="002E5675" w:rsidTr="00666EDC">
        <w:trPr>
          <w:trHeight w:val="605"/>
          <w:jc w:val="center"/>
        </w:trPr>
        <w:tc>
          <w:tcPr>
            <w:tcW w:w="8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Create a climate conducive to learning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establishes credentials, role models appropriate behaviour;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clarifies roles;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(c) states objectives;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(d) ascertains and supports student pilot’s needs.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barriers to learning;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learning styles.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1588" w:rsidRPr="001110B4" w:rsidRDefault="00501588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1588" w:rsidRPr="001110B4" w:rsidRDefault="00501588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501588" w:rsidRPr="002E5675" w:rsidTr="00666EDC">
        <w:trPr>
          <w:trHeight w:val="157"/>
          <w:jc w:val="center"/>
        </w:trPr>
        <w:tc>
          <w:tcPr>
            <w:tcW w:w="8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Present knowledge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communicates clearly;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creates and sustains realism;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(c) looks for training opportunities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teaching methods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1588" w:rsidRPr="001110B4" w:rsidRDefault="00501588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1588" w:rsidRPr="001110B4" w:rsidRDefault="00501588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501588" w:rsidRPr="002E5675" w:rsidTr="00666EDC">
        <w:trPr>
          <w:trHeight w:val="706"/>
          <w:jc w:val="center"/>
        </w:trPr>
        <w:tc>
          <w:tcPr>
            <w:tcW w:w="8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Integrate TEM and CRM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makes TEM and CRM links with technical training;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for aeroplanes: makes upset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prevention links with technical training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TEM and CRM;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Causes and countermeasures against undesired aircraft states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1588" w:rsidRPr="001110B4" w:rsidRDefault="00501588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1588" w:rsidRPr="001110B4" w:rsidRDefault="00501588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F45FF4" w:rsidRPr="002E5675" w:rsidTr="00666EDC">
        <w:trPr>
          <w:trHeight w:val="213"/>
          <w:jc w:val="center"/>
        </w:trPr>
        <w:tc>
          <w:tcPr>
            <w:tcW w:w="8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FF4" w:rsidRPr="002E5675" w:rsidRDefault="00F45FF4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Manage time to achieve training objectives</w:t>
            </w:r>
          </w:p>
        </w:tc>
        <w:tc>
          <w:tcPr>
            <w:tcW w:w="18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5FF4" w:rsidRPr="002E5675" w:rsidRDefault="00F45FF4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Allocates the appropriate time to achieve competency objective.</w:t>
            </w:r>
          </w:p>
        </w:tc>
        <w:tc>
          <w:tcPr>
            <w:tcW w:w="18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5FF4" w:rsidRPr="002E5675" w:rsidRDefault="00F45FF4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syllabus time allocation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F45FF4" w:rsidRPr="001110B4" w:rsidRDefault="00F45FF4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F45FF4" w:rsidRPr="001110B4" w:rsidRDefault="00F45FF4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501588" w:rsidRPr="002E5675" w:rsidTr="00666EDC">
        <w:trPr>
          <w:trHeight w:val="1046"/>
          <w:jc w:val="center"/>
        </w:trPr>
        <w:tc>
          <w:tcPr>
            <w:tcW w:w="8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Facilitate learning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encourages trainee participation;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shows motivating, patient, confident and assertive manner;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(c) conducts one-to-one coaching;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(d) encourages mutual support.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facilitation;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how to give constructive feedback;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(c) how to encourage trainees to ask questions and seek advice.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1588" w:rsidRPr="001110B4" w:rsidRDefault="00501588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1588" w:rsidRPr="001110B4" w:rsidRDefault="00501588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501588" w:rsidRPr="002E5675" w:rsidTr="00666EDC">
        <w:trPr>
          <w:trHeight w:val="1403"/>
          <w:jc w:val="center"/>
        </w:trPr>
        <w:tc>
          <w:tcPr>
            <w:tcW w:w="8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Assesses trainee performance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assesses and encourages trainee self-assessment of performance against competency standards;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makes assessment decision and provides clear feedback;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(c) observes CRM behaviour.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observation techniques;</w:t>
            </w:r>
          </w:p>
          <w:p w:rsidR="00501588" w:rsidRPr="002E5675" w:rsidRDefault="00501588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methods for recording observations.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1588" w:rsidRPr="001110B4" w:rsidRDefault="00501588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1588" w:rsidRPr="001110B4" w:rsidRDefault="00501588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D9247D" w:rsidRPr="002E5675" w:rsidTr="00666EDC">
        <w:trPr>
          <w:trHeight w:val="723"/>
          <w:jc w:val="center"/>
        </w:trPr>
        <w:tc>
          <w:tcPr>
            <w:tcW w:w="800" w:type="pct"/>
            <w:gridSpan w:val="2"/>
            <w:shd w:val="clear" w:color="auto" w:fill="auto"/>
            <w:vAlign w:val="center"/>
          </w:tcPr>
          <w:p w:rsidR="00D9247D" w:rsidRPr="002E5675" w:rsidRDefault="00D9247D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Monitor and review</w:t>
            </w:r>
            <w:r w:rsidR="00155235" w:rsidRPr="002E567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progress</w:t>
            </w:r>
          </w:p>
        </w:tc>
        <w:tc>
          <w:tcPr>
            <w:tcW w:w="18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47D" w:rsidRPr="002E5675" w:rsidRDefault="00D9247D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compares individual outcomes to defined objectives;</w:t>
            </w:r>
          </w:p>
          <w:p w:rsidR="00D9247D" w:rsidRPr="002E5675" w:rsidRDefault="00D9247D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identifies individual differences in learning rates;</w:t>
            </w:r>
          </w:p>
          <w:p w:rsidR="00D9247D" w:rsidRPr="002E5675" w:rsidRDefault="00D9247D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(c) applies appropriate corrective</w:t>
            </w:r>
            <w:r w:rsidR="00182E9E" w:rsidRPr="002E567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action.</w:t>
            </w:r>
          </w:p>
        </w:tc>
        <w:tc>
          <w:tcPr>
            <w:tcW w:w="18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47D" w:rsidRPr="002E5675" w:rsidRDefault="00D9247D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learning styles;</w:t>
            </w:r>
          </w:p>
          <w:p w:rsidR="00D9247D" w:rsidRPr="002E5675" w:rsidRDefault="00D9247D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strategies for training adaptation to meet individual needs.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D9247D" w:rsidRPr="001110B4" w:rsidRDefault="00D9247D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D9247D" w:rsidRPr="001110B4" w:rsidRDefault="00D9247D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182E9E" w:rsidRPr="002E5675" w:rsidTr="00666EDC">
        <w:trPr>
          <w:trHeight w:val="654"/>
          <w:jc w:val="center"/>
        </w:trPr>
        <w:tc>
          <w:tcPr>
            <w:tcW w:w="800" w:type="pct"/>
            <w:gridSpan w:val="2"/>
            <w:shd w:val="clear" w:color="auto" w:fill="auto"/>
            <w:vAlign w:val="center"/>
          </w:tcPr>
          <w:p w:rsidR="00182E9E" w:rsidRPr="002E5675" w:rsidRDefault="00182E9E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Evaluate training sessions</w:t>
            </w:r>
          </w:p>
        </w:tc>
        <w:tc>
          <w:tcPr>
            <w:tcW w:w="1850" w:type="pct"/>
            <w:shd w:val="clear" w:color="auto" w:fill="auto"/>
            <w:vAlign w:val="center"/>
          </w:tcPr>
          <w:p w:rsidR="00182E9E" w:rsidRPr="002E5675" w:rsidRDefault="00182E9E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elicits feedback from student pilots;</w:t>
            </w:r>
          </w:p>
          <w:p w:rsidR="00182E9E" w:rsidRPr="002E5675" w:rsidRDefault="00182E9E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tracks training session processes against competence criteria;</w:t>
            </w:r>
          </w:p>
          <w:p w:rsidR="00182E9E" w:rsidRPr="002E5675" w:rsidRDefault="00182E9E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(c) keeps appropriate records</w:t>
            </w:r>
          </w:p>
        </w:tc>
        <w:tc>
          <w:tcPr>
            <w:tcW w:w="1850" w:type="pct"/>
            <w:shd w:val="clear" w:color="auto" w:fill="auto"/>
            <w:vAlign w:val="center"/>
          </w:tcPr>
          <w:p w:rsidR="00182E9E" w:rsidRPr="002E5675" w:rsidRDefault="00182E9E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competency unit and associated elements;</w:t>
            </w:r>
          </w:p>
          <w:p w:rsidR="00182E9E" w:rsidRPr="002E5675" w:rsidRDefault="00182E9E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performance criteria.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182E9E" w:rsidRPr="001110B4" w:rsidRDefault="00182E9E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182E9E" w:rsidRPr="001110B4" w:rsidRDefault="00182E9E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232CF3" w:rsidRPr="002E5675" w:rsidTr="00666EDC">
        <w:trPr>
          <w:trHeight w:val="70"/>
          <w:jc w:val="center"/>
        </w:trPr>
        <w:tc>
          <w:tcPr>
            <w:tcW w:w="800" w:type="pct"/>
            <w:gridSpan w:val="2"/>
            <w:shd w:val="clear" w:color="auto" w:fill="auto"/>
            <w:vAlign w:val="center"/>
          </w:tcPr>
          <w:p w:rsidR="00232CF3" w:rsidRPr="002E5675" w:rsidRDefault="00232CF3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Report outcome</w:t>
            </w:r>
          </w:p>
        </w:tc>
        <w:tc>
          <w:tcPr>
            <w:tcW w:w="1850" w:type="pct"/>
            <w:shd w:val="clear" w:color="auto" w:fill="auto"/>
            <w:vAlign w:val="center"/>
          </w:tcPr>
          <w:p w:rsidR="00232CF3" w:rsidRPr="002E5675" w:rsidRDefault="00232CF3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Reports accurately using only observed actions and events.</w:t>
            </w:r>
          </w:p>
        </w:tc>
        <w:tc>
          <w:tcPr>
            <w:tcW w:w="1850" w:type="pct"/>
            <w:shd w:val="clear" w:color="auto" w:fill="auto"/>
            <w:vAlign w:val="center"/>
          </w:tcPr>
          <w:p w:rsidR="00232CF3" w:rsidRPr="002E5675" w:rsidRDefault="00232CF3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(a) phase training objectives;</w:t>
            </w:r>
          </w:p>
          <w:p w:rsidR="00232CF3" w:rsidRPr="002E5675" w:rsidRDefault="00232CF3" w:rsidP="007517D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E5675">
              <w:rPr>
                <w:rFonts w:ascii="Arial" w:hAnsi="Arial" w:cs="Arial"/>
                <w:sz w:val="18"/>
                <w:szCs w:val="18"/>
                <w:lang w:val="en-GB"/>
              </w:rPr>
              <w:t>(b) individual versus systemic weaknesses.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32CF3" w:rsidRPr="001110B4" w:rsidRDefault="00232CF3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32CF3" w:rsidRPr="001110B4" w:rsidRDefault="00232CF3" w:rsidP="007517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5B017B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1110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666EDC" w:rsidRPr="002E5675" w:rsidTr="008702CD">
        <w:trPr>
          <w:trHeight w:hRule="exact" w:val="1191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666EDC" w:rsidRDefault="00D47C40" w:rsidP="00666ED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Pr="00D47C40">
              <w:rPr>
                <w:rFonts w:ascii="Arial" w:hAnsi="Arial" w:cs="Arial"/>
                <w:sz w:val="18"/>
                <w:szCs w:val="18"/>
                <w:lang w:val="en-GB"/>
              </w:rPr>
              <w:t>ral theoretical examinations on the ground, pre-flight and post-flight briefings and inflight demonstrations in the appropriate aircraft class, type or FSTD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  <w:p w:rsidR="00D47C40" w:rsidRPr="00D47C40" w:rsidRDefault="00D47C40" w:rsidP="00666EDC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47C40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 w:rsidRPr="00D47C40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47C40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47C40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47C40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47C40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47C40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47C40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47C40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47C40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666EDC" w:rsidRPr="002E5675" w:rsidTr="008702CD">
        <w:trPr>
          <w:trHeight w:hRule="exact" w:val="1191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666EDC" w:rsidRDefault="00D47C40" w:rsidP="00666ED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D47C40">
              <w:rPr>
                <w:rFonts w:ascii="Arial" w:hAnsi="Arial" w:cs="Arial"/>
                <w:sz w:val="18"/>
                <w:szCs w:val="18"/>
                <w:lang w:val="en-GB"/>
              </w:rPr>
              <w:t>xercises adequate to evaluate the instructor’s competencies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  <w:p w:rsidR="00D47C40" w:rsidRPr="002E5675" w:rsidRDefault="00D47C40" w:rsidP="00666ED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7C40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47C40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47C40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47C40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47C40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47C40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47C40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47C40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47C40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47C40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0A123F" w:rsidRPr="0085617D" w:rsidRDefault="000A123F" w:rsidP="00CD4C15">
      <w:pPr>
        <w:spacing w:after="240"/>
        <w:rPr>
          <w:sz w:val="24"/>
          <w:szCs w:val="24"/>
        </w:rPr>
      </w:pPr>
    </w:p>
    <w:sectPr w:rsidR="000A123F" w:rsidRPr="0085617D" w:rsidSect="00751FCF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17B" w:rsidRDefault="005B017B" w:rsidP="00D21EAC">
      <w:pPr>
        <w:spacing w:after="0" w:line="240" w:lineRule="auto"/>
      </w:pPr>
      <w:r>
        <w:separator/>
      </w:r>
    </w:p>
  </w:endnote>
  <w:endnote w:type="continuationSeparator" w:id="0">
    <w:p w:rsidR="005B017B" w:rsidRDefault="005B017B" w:rsidP="00D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2CD" w:rsidRPr="00BC3208" w:rsidRDefault="009A66EC">
    <w:pPr>
      <w:pStyle w:val="Zpat"/>
      <w:rPr>
        <w:rFonts w:ascii="Arial" w:hAnsi="Arial" w:cs="Arial"/>
        <w:color w:val="000000"/>
        <w:sz w:val="18"/>
        <w:szCs w:val="18"/>
      </w:rPr>
    </w:pPr>
    <w:r w:rsidRPr="009A66EC">
      <w:rPr>
        <w:rFonts w:ascii="Arial" w:hAnsi="Arial" w:cs="Arial"/>
        <w:color w:val="000000"/>
        <w:sz w:val="18"/>
        <w:szCs w:val="18"/>
      </w:rPr>
      <w:t>CAA-F-ZLP-026-0-22</w:t>
    </w:r>
    <w:r w:rsidR="0078162E">
      <w:rPr>
        <w:rFonts w:ascii="Arial" w:hAnsi="Arial" w:cs="Arial"/>
        <w:sz w:val="18"/>
        <w:szCs w:val="18"/>
      </w:rPr>
      <w:tab/>
      <w:t xml:space="preserve">Page </w:t>
    </w:r>
    <w:r w:rsidR="0078162E" w:rsidRPr="0078162E">
      <w:rPr>
        <w:rFonts w:ascii="Arial" w:hAnsi="Arial" w:cs="Arial"/>
        <w:sz w:val="18"/>
        <w:szCs w:val="18"/>
      </w:rPr>
      <w:fldChar w:fldCharType="begin"/>
    </w:r>
    <w:r w:rsidR="0078162E" w:rsidRPr="0078162E">
      <w:rPr>
        <w:rFonts w:ascii="Arial" w:hAnsi="Arial" w:cs="Arial"/>
        <w:sz w:val="18"/>
        <w:szCs w:val="18"/>
      </w:rPr>
      <w:instrText>PAGE   \* MERGEFORMAT</w:instrText>
    </w:r>
    <w:r w:rsidR="0078162E" w:rsidRPr="0078162E">
      <w:rPr>
        <w:rFonts w:ascii="Arial" w:hAnsi="Arial" w:cs="Arial"/>
        <w:sz w:val="18"/>
        <w:szCs w:val="18"/>
      </w:rPr>
      <w:fldChar w:fldCharType="separate"/>
    </w:r>
    <w:r w:rsidR="00454569">
      <w:rPr>
        <w:rFonts w:ascii="Arial" w:hAnsi="Arial" w:cs="Arial"/>
        <w:noProof/>
        <w:sz w:val="18"/>
        <w:szCs w:val="18"/>
      </w:rPr>
      <w:t>1</w:t>
    </w:r>
    <w:r w:rsidR="0078162E" w:rsidRPr="0078162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17B" w:rsidRDefault="005B017B" w:rsidP="00D21EAC">
      <w:pPr>
        <w:spacing w:after="0" w:line="240" w:lineRule="auto"/>
      </w:pPr>
      <w:r>
        <w:separator/>
      </w:r>
    </w:p>
  </w:footnote>
  <w:footnote w:type="continuationSeparator" w:id="0">
    <w:p w:rsidR="005B017B" w:rsidRDefault="005B017B" w:rsidP="00D21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2iv6/mFxGKRXnrZ4zTn6wJD+EHiunJYPMtVHv2qspvNJdxOVY47/SdULETo2evv/Y7KH8fANADJXnD3RRh83w==" w:salt="/KqrDRmX6RbG/sev6ZQI5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92"/>
    <w:rsid w:val="00011E0E"/>
    <w:rsid w:val="000154C0"/>
    <w:rsid w:val="000203B8"/>
    <w:rsid w:val="00047382"/>
    <w:rsid w:val="0005017C"/>
    <w:rsid w:val="0005693E"/>
    <w:rsid w:val="00056E7E"/>
    <w:rsid w:val="00066132"/>
    <w:rsid w:val="0007101E"/>
    <w:rsid w:val="000716FD"/>
    <w:rsid w:val="00096673"/>
    <w:rsid w:val="000A123F"/>
    <w:rsid w:val="000B353F"/>
    <w:rsid w:val="000C11AE"/>
    <w:rsid w:val="000C1EE9"/>
    <w:rsid w:val="000E3059"/>
    <w:rsid w:val="001110B4"/>
    <w:rsid w:val="0011174A"/>
    <w:rsid w:val="001247CE"/>
    <w:rsid w:val="00131933"/>
    <w:rsid w:val="00143013"/>
    <w:rsid w:val="00151875"/>
    <w:rsid w:val="00151D89"/>
    <w:rsid w:val="00153AFE"/>
    <w:rsid w:val="00155235"/>
    <w:rsid w:val="001674F7"/>
    <w:rsid w:val="00167F83"/>
    <w:rsid w:val="00182E9E"/>
    <w:rsid w:val="00186E24"/>
    <w:rsid w:val="0019110C"/>
    <w:rsid w:val="00197BC1"/>
    <w:rsid w:val="001A24BA"/>
    <w:rsid w:val="001C0A31"/>
    <w:rsid w:val="001C319C"/>
    <w:rsid w:val="001C61FF"/>
    <w:rsid w:val="001C6A7C"/>
    <w:rsid w:val="001D3EB7"/>
    <w:rsid w:val="001D497B"/>
    <w:rsid w:val="001E5EDC"/>
    <w:rsid w:val="001F4346"/>
    <w:rsid w:val="00204F59"/>
    <w:rsid w:val="0021350D"/>
    <w:rsid w:val="00223128"/>
    <w:rsid w:val="00224448"/>
    <w:rsid w:val="00225D77"/>
    <w:rsid w:val="0023036F"/>
    <w:rsid w:val="00232CF3"/>
    <w:rsid w:val="00233080"/>
    <w:rsid w:val="00233186"/>
    <w:rsid w:val="00235666"/>
    <w:rsid w:val="002363E6"/>
    <w:rsid w:val="0024227B"/>
    <w:rsid w:val="002440E0"/>
    <w:rsid w:val="0025431D"/>
    <w:rsid w:val="00271BD9"/>
    <w:rsid w:val="00285014"/>
    <w:rsid w:val="00286BAB"/>
    <w:rsid w:val="00287478"/>
    <w:rsid w:val="002940BE"/>
    <w:rsid w:val="002A3AA0"/>
    <w:rsid w:val="002A4D66"/>
    <w:rsid w:val="002B653D"/>
    <w:rsid w:val="002C0765"/>
    <w:rsid w:val="002C1672"/>
    <w:rsid w:val="002D3B60"/>
    <w:rsid w:val="002D6CDB"/>
    <w:rsid w:val="002E3F04"/>
    <w:rsid w:val="002E4183"/>
    <w:rsid w:val="002E5675"/>
    <w:rsid w:val="002F155B"/>
    <w:rsid w:val="002F42C5"/>
    <w:rsid w:val="002F7003"/>
    <w:rsid w:val="002F7632"/>
    <w:rsid w:val="00305D76"/>
    <w:rsid w:val="003072C5"/>
    <w:rsid w:val="00316B79"/>
    <w:rsid w:val="00317FDA"/>
    <w:rsid w:val="00334E51"/>
    <w:rsid w:val="00342247"/>
    <w:rsid w:val="003462D5"/>
    <w:rsid w:val="00346881"/>
    <w:rsid w:val="00351242"/>
    <w:rsid w:val="00363EDD"/>
    <w:rsid w:val="003707A1"/>
    <w:rsid w:val="00385D5D"/>
    <w:rsid w:val="00392605"/>
    <w:rsid w:val="003948BF"/>
    <w:rsid w:val="003A63A9"/>
    <w:rsid w:val="003C4C64"/>
    <w:rsid w:val="003D607A"/>
    <w:rsid w:val="003E1D6A"/>
    <w:rsid w:val="003E4009"/>
    <w:rsid w:val="003E4B12"/>
    <w:rsid w:val="003F2B9E"/>
    <w:rsid w:val="00402E3F"/>
    <w:rsid w:val="00413577"/>
    <w:rsid w:val="00416E69"/>
    <w:rsid w:val="004207BB"/>
    <w:rsid w:val="00421D20"/>
    <w:rsid w:val="00423F1B"/>
    <w:rsid w:val="00433907"/>
    <w:rsid w:val="00442AD4"/>
    <w:rsid w:val="004442AD"/>
    <w:rsid w:val="00454569"/>
    <w:rsid w:val="004579D4"/>
    <w:rsid w:val="004604A3"/>
    <w:rsid w:val="0046190B"/>
    <w:rsid w:val="00461A57"/>
    <w:rsid w:val="0047082A"/>
    <w:rsid w:val="0047717D"/>
    <w:rsid w:val="00497FD8"/>
    <w:rsid w:val="004B040B"/>
    <w:rsid w:val="004B7421"/>
    <w:rsid w:val="004C2A1B"/>
    <w:rsid w:val="004C70AE"/>
    <w:rsid w:val="004D6304"/>
    <w:rsid w:val="004E0BB3"/>
    <w:rsid w:val="004E0BFB"/>
    <w:rsid w:val="004E2849"/>
    <w:rsid w:val="004F0983"/>
    <w:rsid w:val="004F5CCC"/>
    <w:rsid w:val="00501588"/>
    <w:rsid w:val="00502542"/>
    <w:rsid w:val="005035C9"/>
    <w:rsid w:val="005056B8"/>
    <w:rsid w:val="00516DCB"/>
    <w:rsid w:val="00521D94"/>
    <w:rsid w:val="005245BC"/>
    <w:rsid w:val="00524B76"/>
    <w:rsid w:val="00526492"/>
    <w:rsid w:val="00530B70"/>
    <w:rsid w:val="00546150"/>
    <w:rsid w:val="00572EB6"/>
    <w:rsid w:val="00573355"/>
    <w:rsid w:val="00574512"/>
    <w:rsid w:val="005765C9"/>
    <w:rsid w:val="005814A6"/>
    <w:rsid w:val="00582919"/>
    <w:rsid w:val="00597758"/>
    <w:rsid w:val="005A0ED9"/>
    <w:rsid w:val="005A74F4"/>
    <w:rsid w:val="005B017B"/>
    <w:rsid w:val="005C5098"/>
    <w:rsid w:val="005C749C"/>
    <w:rsid w:val="005D01B1"/>
    <w:rsid w:val="005D1758"/>
    <w:rsid w:val="005D1CF5"/>
    <w:rsid w:val="005E2B18"/>
    <w:rsid w:val="005E3DE5"/>
    <w:rsid w:val="005F2247"/>
    <w:rsid w:val="006105E1"/>
    <w:rsid w:val="00612098"/>
    <w:rsid w:val="00621328"/>
    <w:rsid w:val="006321F9"/>
    <w:rsid w:val="00637605"/>
    <w:rsid w:val="006474B1"/>
    <w:rsid w:val="006534F8"/>
    <w:rsid w:val="0066543E"/>
    <w:rsid w:val="00666EDC"/>
    <w:rsid w:val="006775C7"/>
    <w:rsid w:val="006823FE"/>
    <w:rsid w:val="006864B6"/>
    <w:rsid w:val="006B117A"/>
    <w:rsid w:val="006B2D1B"/>
    <w:rsid w:val="006B769A"/>
    <w:rsid w:val="006C35FE"/>
    <w:rsid w:val="006D0330"/>
    <w:rsid w:val="006D18C9"/>
    <w:rsid w:val="006D7FEE"/>
    <w:rsid w:val="006E44F9"/>
    <w:rsid w:val="006F2766"/>
    <w:rsid w:val="00704057"/>
    <w:rsid w:val="0071650B"/>
    <w:rsid w:val="00720910"/>
    <w:rsid w:val="00722712"/>
    <w:rsid w:val="00723FB0"/>
    <w:rsid w:val="00734FE1"/>
    <w:rsid w:val="007357F8"/>
    <w:rsid w:val="00746F01"/>
    <w:rsid w:val="0075102D"/>
    <w:rsid w:val="007517D8"/>
    <w:rsid w:val="00751FCF"/>
    <w:rsid w:val="00755E90"/>
    <w:rsid w:val="00765F2F"/>
    <w:rsid w:val="0078162E"/>
    <w:rsid w:val="00782ED8"/>
    <w:rsid w:val="007832C1"/>
    <w:rsid w:val="00784C55"/>
    <w:rsid w:val="00784E80"/>
    <w:rsid w:val="0078595D"/>
    <w:rsid w:val="007A7EFE"/>
    <w:rsid w:val="007B086B"/>
    <w:rsid w:val="007B2909"/>
    <w:rsid w:val="007B61A6"/>
    <w:rsid w:val="007B61E2"/>
    <w:rsid w:val="007C6896"/>
    <w:rsid w:val="007D2377"/>
    <w:rsid w:val="007D7313"/>
    <w:rsid w:val="007F1266"/>
    <w:rsid w:val="007F588E"/>
    <w:rsid w:val="007F7BBF"/>
    <w:rsid w:val="008039EE"/>
    <w:rsid w:val="0080682F"/>
    <w:rsid w:val="0081142A"/>
    <w:rsid w:val="00823E3F"/>
    <w:rsid w:val="00823EDB"/>
    <w:rsid w:val="00824845"/>
    <w:rsid w:val="008559A3"/>
    <w:rsid w:val="0085617D"/>
    <w:rsid w:val="00860BE5"/>
    <w:rsid w:val="008676FD"/>
    <w:rsid w:val="008702CD"/>
    <w:rsid w:val="00870568"/>
    <w:rsid w:val="00875B73"/>
    <w:rsid w:val="00884A5F"/>
    <w:rsid w:val="00884F0E"/>
    <w:rsid w:val="008A082F"/>
    <w:rsid w:val="008A0A5E"/>
    <w:rsid w:val="008B2F0B"/>
    <w:rsid w:val="008B4834"/>
    <w:rsid w:val="008C0AB8"/>
    <w:rsid w:val="008C31C0"/>
    <w:rsid w:val="008C4552"/>
    <w:rsid w:val="008D4AB1"/>
    <w:rsid w:val="008D4FBA"/>
    <w:rsid w:val="008D5AAF"/>
    <w:rsid w:val="008F37DE"/>
    <w:rsid w:val="008F37E1"/>
    <w:rsid w:val="008F38A0"/>
    <w:rsid w:val="008F62F1"/>
    <w:rsid w:val="00910A95"/>
    <w:rsid w:val="00916294"/>
    <w:rsid w:val="009237D1"/>
    <w:rsid w:val="00930C38"/>
    <w:rsid w:val="009345D8"/>
    <w:rsid w:val="00935D9E"/>
    <w:rsid w:val="00941A57"/>
    <w:rsid w:val="00941AC2"/>
    <w:rsid w:val="00965A33"/>
    <w:rsid w:val="0096637E"/>
    <w:rsid w:val="0097636D"/>
    <w:rsid w:val="00977D76"/>
    <w:rsid w:val="00983DF8"/>
    <w:rsid w:val="009A27DB"/>
    <w:rsid w:val="009A2EBD"/>
    <w:rsid w:val="009A5F6F"/>
    <w:rsid w:val="009A66B0"/>
    <w:rsid w:val="009A66EC"/>
    <w:rsid w:val="009C0B4A"/>
    <w:rsid w:val="009D0183"/>
    <w:rsid w:val="009E21C4"/>
    <w:rsid w:val="009E2DFE"/>
    <w:rsid w:val="009E6721"/>
    <w:rsid w:val="009F4EF3"/>
    <w:rsid w:val="009F548D"/>
    <w:rsid w:val="009F5C2D"/>
    <w:rsid w:val="00A14589"/>
    <w:rsid w:val="00A17953"/>
    <w:rsid w:val="00A3193D"/>
    <w:rsid w:val="00A333D6"/>
    <w:rsid w:val="00A428B8"/>
    <w:rsid w:val="00A4366D"/>
    <w:rsid w:val="00A515AF"/>
    <w:rsid w:val="00A52F73"/>
    <w:rsid w:val="00A5387C"/>
    <w:rsid w:val="00A54DE1"/>
    <w:rsid w:val="00A6347B"/>
    <w:rsid w:val="00A7040A"/>
    <w:rsid w:val="00A7781A"/>
    <w:rsid w:val="00A8122F"/>
    <w:rsid w:val="00A812CA"/>
    <w:rsid w:val="00A85620"/>
    <w:rsid w:val="00A92891"/>
    <w:rsid w:val="00A952F7"/>
    <w:rsid w:val="00AB163A"/>
    <w:rsid w:val="00AC161C"/>
    <w:rsid w:val="00AC35C6"/>
    <w:rsid w:val="00AC40F2"/>
    <w:rsid w:val="00AC75C6"/>
    <w:rsid w:val="00AC7C76"/>
    <w:rsid w:val="00AD219D"/>
    <w:rsid w:val="00AD4FA0"/>
    <w:rsid w:val="00AE14A8"/>
    <w:rsid w:val="00AE18B3"/>
    <w:rsid w:val="00B00B6F"/>
    <w:rsid w:val="00B12182"/>
    <w:rsid w:val="00B246A0"/>
    <w:rsid w:val="00B34AEF"/>
    <w:rsid w:val="00B36097"/>
    <w:rsid w:val="00B36FCB"/>
    <w:rsid w:val="00B44465"/>
    <w:rsid w:val="00B4448D"/>
    <w:rsid w:val="00B4627D"/>
    <w:rsid w:val="00B55540"/>
    <w:rsid w:val="00B73DF4"/>
    <w:rsid w:val="00B916EE"/>
    <w:rsid w:val="00B920B4"/>
    <w:rsid w:val="00B9423C"/>
    <w:rsid w:val="00BA0AB7"/>
    <w:rsid w:val="00BA6C88"/>
    <w:rsid w:val="00BC0BF7"/>
    <w:rsid w:val="00BC3208"/>
    <w:rsid w:val="00BD4BCE"/>
    <w:rsid w:val="00BD4CC7"/>
    <w:rsid w:val="00BD5202"/>
    <w:rsid w:val="00BD568C"/>
    <w:rsid w:val="00BD5859"/>
    <w:rsid w:val="00BD5DE3"/>
    <w:rsid w:val="00BD6F42"/>
    <w:rsid w:val="00BE4A00"/>
    <w:rsid w:val="00BE6FF9"/>
    <w:rsid w:val="00BF1BBF"/>
    <w:rsid w:val="00BF4D6D"/>
    <w:rsid w:val="00C00BE8"/>
    <w:rsid w:val="00C02915"/>
    <w:rsid w:val="00C100EF"/>
    <w:rsid w:val="00C172F4"/>
    <w:rsid w:val="00C34113"/>
    <w:rsid w:val="00C421CA"/>
    <w:rsid w:val="00C440A5"/>
    <w:rsid w:val="00C4497B"/>
    <w:rsid w:val="00C53437"/>
    <w:rsid w:val="00C56A26"/>
    <w:rsid w:val="00C77D78"/>
    <w:rsid w:val="00C81F6C"/>
    <w:rsid w:val="00CA62DD"/>
    <w:rsid w:val="00CB5C44"/>
    <w:rsid w:val="00CC1DC7"/>
    <w:rsid w:val="00CC31BF"/>
    <w:rsid w:val="00CC4B16"/>
    <w:rsid w:val="00CC55D3"/>
    <w:rsid w:val="00CD3F10"/>
    <w:rsid w:val="00CD4C15"/>
    <w:rsid w:val="00CF6119"/>
    <w:rsid w:val="00D02661"/>
    <w:rsid w:val="00D2026B"/>
    <w:rsid w:val="00D21EAC"/>
    <w:rsid w:val="00D27DAE"/>
    <w:rsid w:val="00D34BB5"/>
    <w:rsid w:val="00D35FE7"/>
    <w:rsid w:val="00D40628"/>
    <w:rsid w:val="00D45886"/>
    <w:rsid w:val="00D4671B"/>
    <w:rsid w:val="00D47C40"/>
    <w:rsid w:val="00D514D0"/>
    <w:rsid w:val="00D51D96"/>
    <w:rsid w:val="00D61CB9"/>
    <w:rsid w:val="00D863E9"/>
    <w:rsid w:val="00D9247D"/>
    <w:rsid w:val="00DA0D80"/>
    <w:rsid w:val="00DA5AA5"/>
    <w:rsid w:val="00DC47B6"/>
    <w:rsid w:val="00DD77D2"/>
    <w:rsid w:val="00DE4A86"/>
    <w:rsid w:val="00DF282C"/>
    <w:rsid w:val="00DF410D"/>
    <w:rsid w:val="00E003C0"/>
    <w:rsid w:val="00E103A4"/>
    <w:rsid w:val="00E1642F"/>
    <w:rsid w:val="00E2100D"/>
    <w:rsid w:val="00E2571A"/>
    <w:rsid w:val="00E26E9C"/>
    <w:rsid w:val="00E3353E"/>
    <w:rsid w:val="00E41FC4"/>
    <w:rsid w:val="00E50C12"/>
    <w:rsid w:val="00E64120"/>
    <w:rsid w:val="00E66095"/>
    <w:rsid w:val="00E74574"/>
    <w:rsid w:val="00E76982"/>
    <w:rsid w:val="00E80492"/>
    <w:rsid w:val="00E843CE"/>
    <w:rsid w:val="00E9152D"/>
    <w:rsid w:val="00E94D94"/>
    <w:rsid w:val="00E9504E"/>
    <w:rsid w:val="00EC3486"/>
    <w:rsid w:val="00ED072E"/>
    <w:rsid w:val="00ED3CA7"/>
    <w:rsid w:val="00EE07A0"/>
    <w:rsid w:val="00EE1BE1"/>
    <w:rsid w:val="00EE31AE"/>
    <w:rsid w:val="00EE3B79"/>
    <w:rsid w:val="00EF56DC"/>
    <w:rsid w:val="00EF779F"/>
    <w:rsid w:val="00F00E9D"/>
    <w:rsid w:val="00F07E27"/>
    <w:rsid w:val="00F10CD3"/>
    <w:rsid w:val="00F17733"/>
    <w:rsid w:val="00F20B6B"/>
    <w:rsid w:val="00F4047B"/>
    <w:rsid w:val="00F45FF4"/>
    <w:rsid w:val="00F6198E"/>
    <w:rsid w:val="00F81DE1"/>
    <w:rsid w:val="00F858E4"/>
    <w:rsid w:val="00F866AB"/>
    <w:rsid w:val="00F9019D"/>
    <w:rsid w:val="00FB5713"/>
    <w:rsid w:val="00FB7DCC"/>
    <w:rsid w:val="00FC0679"/>
    <w:rsid w:val="00FC4754"/>
    <w:rsid w:val="00FD7C45"/>
    <w:rsid w:val="00FE2524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837F1-9788-4944-A3D5-E5934DF7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40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64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4E0BFB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5D1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5D1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21EA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1EA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56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1174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všeobecného letectví a leteckých prací</vt:lpstr>
    </vt:vector>
  </TitlesOfParts>
  <Company>UCL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všeobecného letectví a leteckých prací</dc:title>
  <dc:subject/>
  <dc:creator>Kosmeĺová Ivana</dc:creator>
  <cp:keywords/>
  <cp:lastModifiedBy>Löffelman Tereza</cp:lastModifiedBy>
  <cp:revision>5</cp:revision>
  <cp:lastPrinted>2025-10-13T06:38:00Z</cp:lastPrinted>
  <dcterms:created xsi:type="dcterms:W3CDTF">2022-11-28T12:02:00Z</dcterms:created>
  <dcterms:modified xsi:type="dcterms:W3CDTF">2025-10-13T06:39:00Z</dcterms:modified>
</cp:coreProperties>
</file>