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B8" w:rsidRPr="00AE18B3" w:rsidRDefault="00184BA7" w:rsidP="00184BA7">
      <w:pPr>
        <w:spacing w:after="0"/>
        <w:jc w:val="right"/>
        <w:rPr>
          <w:rFonts w:ascii="Bahnschrift" w:eastAsia="Arial" w:hAnsi="Bahnschrift" w:cs="Arial"/>
          <w:b/>
          <w:color w:val="1F4E79"/>
          <w:sz w:val="48"/>
          <w:szCs w:val="48"/>
          <w:lang w:val="en-GB" w:eastAsia="cs-CZ" w:bidi="cs-CZ"/>
        </w:rPr>
      </w:pPr>
      <w:r w:rsidRPr="00AE18B3">
        <w:rPr>
          <w:noProof/>
          <w:color w:val="1F4E79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533400</wp:posOffset>
            </wp:positionH>
            <wp:positionV relativeFrom="margin">
              <wp:posOffset>0</wp:posOffset>
            </wp:positionV>
            <wp:extent cx="1440000" cy="1447200"/>
            <wp:effectExtent l="0" t="0" r="8255" b="635"/>
            <wp:wrapSquare wrapText="bothSides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8B6">
        <w:rPr>
          <w:rFonts w:ascii="Bahnschrift" w:eastAsia="Arial" w:hAnsi="Bahnschrift" w:cs="Arial"/>
          <w:b/>
          <w:color w:val="1F4E79"/>
          <w:sz w:val="48"/>
          <w:szCs w:val="48"/>
          <w:lang w:val="en-GB" w:eastAsia="cs-CZ" w:bidi="cs-CZ"/>
        </w:rPr>
        <w:t>ÚŘAD PRO CIVILNÍ LETECTVÍ</w:t>
      </w:r>
    </w:p>
    <w:p w:rsidR="00F3583C" w:rsidRDefault="00CC6BE7" w:rsidP="00F3583C">
      <w:pPr>
        <w:spacing w:after="0"/>
        <w:jc w:val="right"/>
        <w:rPr>
          <w:rFonts w:ascii="Bahnschrift" w:hAnsi="Bahnschrift"/>
          <w:noProof/>
          <w:color w:val="1F4E79"/>
          <w:sz w:val="36"/>
          <w:szCs w:val="36"/>
        </w:rPr>
      </w:pPr>
      <w:r w:rsidRPr="00CC6BE7">
        <w:rPr>
          <w:rFonts w:ascii="Bahnschrift" w:hAnsi="Bahnschrift"/>
          <w:noProof/>
          <w:color w:val="1F4E79"/>
          <w:sz w:val="36"/>
          <w:szCs w:val="36"/>
        </w:rPr>
        <w:t>CAA-F-ZLP-013-0-22</w:t>
      </w:r>
    </w:p>
    <w:p w:rsidR="002363E6" w:rsidRPr="00BF3369" w:rsidRDefault="00737118" w:rsidP="000203B8">
      <w:pPr>
        <w:pStyle w:val="TableParagraph"/>
        <w:spacing w:before="50"/>
        <w:ind w:left="2877"/>
        <w:jc w:val="right"/>
        <w:rPr>
          <w:b/>
          <w:color w:val="003366"/>
          <w:sz w:val="36"/>
          <w:szCs w:val="36"/>
          <w:lang w:val="cs-CZ"/>
        </w:rPr>
      </w:pPr>
      <w:r w:rsidRPr="00BF3369">
        <w:rPr>
          <w:rFonts w:ascii="Bahnschrift" w:hAnsi="Bahnschrift"/>
          <w:b/>
          <w:color w:val="1F4E79"/>
          <w:sz w:val="36"/>
          <w:szCs w:val="36"/>
          <w:lang w:val="cs-CZ"/>
        </w:rPr>
        <w:t>Sekce letová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1278"/>
        <w:gridCol w:w="1658"/>
        <w:gridCol w:w="41"/>
        <w:gridCol w:w="1698"/>
        <w:gridCol w:w="8"/>
        <w:gridCol w:w="597"/>
        <w:gridCol w:w="1093"/>
        <w:gridCol w:w="22"/>
        <w:gridCol w:w="1676"/>
        <w:gridCol w:w="1702"/>
      </w:tblGrid>
      <w:tr w:rsidR="009A2EBD" w:rsidRPr="00424CA5" w:rsidTr="000B6077">
        <w:trPr>
          <w:cantSplit/>
          <w:trHeight w:val="179"/>
          <w:jc w:val="center"/>
        </w:trPr>
        <w:tc>
          <w:tcPr>
            <w:tcW w:w="5000" w:type="pct"/>
            <w:gridSpan w:val="11"/>
            <w:shd w:val="clear" w:color="auto" w:fill="BFBFBF"/>
            <w:vAlign w:val="center"/>
          </w:tcPr>
          <w:p w:rsidR="002A1598" w:rsidRPr="00424CA5" w:rsidRDefault="003F1ADE" w:rsidP="001043E7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FORMULÁŘ PRO OBNOVU A PR</w:t>
            </w:r>
            <w:r w:rsidR="001E79EA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DLOUŽENÍ </w:t>
            </w:r>
            <w:r w:rsidR="00084EAF">
              <w:rPr>
                <w:rFonts w:ascii="Arial" w:hAnsi="Arial" w:cs="Arial"/>
                <w:b/>
                <w:sz w:val="18"/>
                <w:szCs w:val="18"/>
              </w:rPr>
              <w:t xml:space="preserve">PLATNOSTI </w:t>
            </w:r>
            <w:r w:rsidR="00D52C54">
              <w:rPr>
                <w:rFonts w:ascii="Arial" w:hAnsi="Arial" w:cs="Arial"/>
                <w:b/>
                <w:sz w:val="18"/>
                <w:szCs w:val="18"/>
              </w:rPr>
              <w:t>OSVĚDČENÍ INSTRUKTORA TRI(H)</w:t>
            </w:r>
            <w:r w:rsidR="000B6077" w:rsidRPr="00424C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DLE </w:t>
            </w:r>
            <w:r w:rsidR="002A1598" w:rsidRPr="00424CA5">
              <w:rPr>
                <w:rFonts w:ascii="Arial" w:hAnsi="Arial" w:cs="Arial"/>
                <w:b/>
                <w:sz w:val="18"/>
                <w:szCs w:val="18"/>
              </w:rPr>
              <w:t>FCL.940</w:t>
            </w:r>
          </w:p>
        </w:tc>
      </w:tr>
      <w:tr w:rsidR="00A233A7" w:rsidRPr="00424CA5" w:rsidTr="00D52C54">
        <w:trPr>
          <w:trHeight w:val="414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A233A7" w:rsidRPr="00D52C54" w:rsidRDefault="00D52C54" w:rsidP="00D52C54">
            <w:pPr>
              <w:pStyle w:val="Odstavecseseznamem"/>
              <w:numPr>
                <w:ilvl w:val="0"/>
                <w:numId w:val="8"/>
              </w:numPr>
              <w:spacing w:before="40" w:after="40" w:line="240" w:lineRule="auto"/>
              <w:ind w:left="31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Osobní údaje účastníka</w:t>
            </w:r>
          </w:p>
        </w:tc>
      </w:tr>
      <w:tr w:rsidR="00D52C54" w:rsidRPr="006F4BCF" w:rsidTr="00B81341">
        <w:trPr>
          <w:trHeight w:val="397"/>
          <w:jc w:val="center"/>
        </w:trPr>
        <w:tc>
          <w:tcPr>
            <w:tcW w:w="2503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C54" w:rsidRDefault="00D52C54" w:rsidP="00E30813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Příjmení:</w:t>
            </w:r>
            <w:r w:rsidR="00207CF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07CF2" w:rsidRPr="00207CF2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0" w:name="Text121"/>
            <w:r w:rsidR="00207CF2" w:rsidRPr="00207CF2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207CF2" w:rsidRPr="00207CF2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207CF2" w:rsidRPr="00207CF2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bookmarkStart w:id="1" w:name="_GoBack"/>
            <w:r w:rsidR="00207CF2" w:rsidRPr="00207CF2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207CF2" w:rsidRPr="00207CF2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207CF2" w:rsidRPr="00207CF2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207CF2" w:rsidRPr="00207CF2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207CF2" w:rsidRPr="00207CF2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bookmarkEnd w:id="1"/>
            <w:r w:rsidR="00207CF2" w:rsidRPr="00207CF2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  <w:tc>
          <w:tcPr>
            <w:tcW w:w="2497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C54" w:rsidRDefault="00D52C54" w:rsidP="00E30813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Jméno:</w:t>
            </w:r>
            <w:r w:rsidR="00207CF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07CF2" w:rsidRPr="00207CF2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" w:name="Text122"/>
            <w:r w:rsidR="00207CF2" w:rsidRPr="00207CF2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207CF2" w:rsidRPr="00207CF2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207CF2" w:rsidRPr="00207CF2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207CF2" w:rsidRPr="00207CF2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207CF2" w:rsidRPr="00207CF2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207CF2" w:rsidRPr="00207CF2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207CF2" w:rsidRPr="00207CF2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207CF2" w:rsidRPr="00207CF2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207CF2" w:rsidRPr="00207CF2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2"/>
          </w:p>
        </w:tc>
      </w:tr>
      <w:tr w:rsidR="00D52C54" w:rsidRPr="006F4BCF" w:rsidTr="00B81341">
        <w:trPr>
          <w:trHeight w:val="397"/>
          <w:jc w:val="center"/>
        </w:trPr>
        <w:tc>
          <w:tcPr>
            <w:tcW w:w="2503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2C54" w:rsidRDefault="00D52C54" w:rsidP="00E30813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Typ a číslo průkazu způsobilosti:</w:t>
            </w:r>
            <w:r w:rsidR="00207CF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207CF2" w:rsidRPr="00207CF2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3" w:name="Text123"/>
            <w:r w:rsidR="00207CF2" w:rsidRPr="00207CF2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="00207CF2" w:rsidRPr="00207CF2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="00207CF2" w:rsidRPr="00207CF2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207CF2" w:rsidRPr="00207CF2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207CF2" w:rsidRPr="00207CF2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207CF2" w:rsidRPr="00207CF2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207CF2" w:rsidRPr="00207CF2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207CF2" w:rsidRPr="00207CF2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207CF2" w:rsidRPr="00207CF2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3"/>
          </w:p>
        </w:tc>
        <w:tc>
          <w:tcPr>
            <w:tcW w:w="2497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2C54" w:rsidRPr="00084EAF" w:rsidRDefault="00D52C54" w:rsidP="00E30813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4EAF">
              <w:rPr>
                <w:rFonts w:ascii="Arial" w:hAnsi="Arial" w:cs="Arial"/>
                <w:sz w:val="18"/>
                <w:szCs w:val="18"/>
                <w:lang w:val="de-DE"/>
              </w:rPr>
              <w:t xml:space="preserve">Datum konce platnosti osvědčení FI(H):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084EAF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084EAF" w:rsidRPr="006F4BCF" w:rsidTr="001043E7">
        <w:trPr>
          <w:trHeight w:val="284"/>
          <w:jc w:val="center"/>
        </w:trPr>
        <w:tc>
          <w:tcPr>
            <w:tcW w:w="2503" w:type="pct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EAF" w:rsidRPr="00084EAF" w:rsidRDefault="00084EAF" w:rsidP="001043E7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ind w:left="316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PRODLOUŽENÍ PLATNOSTI </w:t>
            </w:r>
            <w:r w:rsidRPr="002D1029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Pr="002D1029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104B4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04B4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2D1029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4"/>
          </w:p>
        </w:tc>
        <w:tc>
          <w:tcPr>
            <w:tcW w:w="2497" w:type="pct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4EAF" w:rsidRPr="00084EAF" w:rsidRDefault="00084EAF" w:rsidP="001043E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OBNOVA </w:t>
            </w:r>
            <w:r w:rsidRPr="002D1029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029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104B4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04B4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2D1029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</w:tc>
      </w:tr>
      <w:tr w:rsidR="00A233A7" w:rsidRPr="00424CA5" w:rsidTr="00651AF3">
        <w:trPr>
          <w:trHeight w:val="414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9E480C" w:rsidRPr="00424CA5" w:rsidRDefault="00084EAF" w:rsidP="001043E7">
            <w:pPr>
              <w:spacing w:before="40"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4EAF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04B4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04B4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084EA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PRAXE PŘI POSKYTOVÁNÍ LETOVÉHO VÝCVIKU jako </w:t>
            </w:r>
            <w:r w:rsidRPr="00084EAF">
              <w:rPr>
                <w:rFonts w:ascii="Arial" w:hAnsi="Arial" w:cs="Arial"/>
                <w:sz w:val="18"/>
                <w:szCs w:val="18"/>
              </w:rPr>
              <w:t>TRI(H), SFI(H), FI(H), IRI(H), STI(H) nebo jako examinátor pro vrtulníky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E480C">
              <w:rPr>
                <w:rFonts w:ascii="Arial" w:hAnsi="Arial" w:cs="Arial"/>
                <w:sz w:val="18"/>
                <w:szCs w:val="18"/>
              </w:rPr>
              <w:t>50 hodin v každém typu letadla, k němuž mají práva k poskytování výcviku nebo na FSTD představujícím tyto typy, z nichž 15 musí být absolvováno za posledních 12 měsíců</w:t>
            </w:r>
            <w:r w:rsidR="009E480C">
              <w:t xml:space="preserve"> </w:t>
            </w:r>
            <w:r w:rsidR="009E480C" w:rsidRPr="009E480C">
              <w:rPr>
                <w:rFonts w:ascii="Arial" w:hAnsi="Arial" w:cs="Arial"/>
                <w:sz w:val="18"/>
                <w:szCs w:val="18"/>
              </w:rPr>
              <w:t>bezprostředně předcházejících dni skončení</w:t>
            </w:r>
            <w:r w:rsidR="009E48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80C" w:rsidRPr="009E480C">
              <w:rPr>
                <w:rFonts w:ascii="Arial" w:hAnsi="Arial" w:cs="Arial"/>
                <w:sz w:val="18"/>
                <w:szCs w:val="18"/>
              </w:rPr>
              <w:t>platnosti</w:t>
            </w:r>
            <w:r w:rsidR="001043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480C" w:rsidRPr="009E480C">
              <w:rPr>
                <w:rFonts w:ascii="Arial" w:hAnsi="Arial" w:cs="Arial"/>
                <w:sz w:val="18"/>
                <w:szCs w:val="18"/>
              </w:rPr>
              <w:t>TRI</w:t>
            </w:r>
            <w:r w:rsidR="009E48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3725B" w:rsidRPr="003B4599" w:rsidTr="00130730">
        <w:trPr>
          <w:trHeight w:val="284"/>
          <w:jc w:val="center"/>
        </w:trPr>
        <w:tc>
          <w:tcPr>
            <w:tcW w:w="16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725B" w:rsidRPr="001043E7" w:rsidRDefault="00E3725B" w:rsidP="00E308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725B" w:rsidRDefault="00E3725B" w:rsidP="00E308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Za posledních 36 měsíců: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725B" w:rsidRDefault="00E3725B" w:rsidP="00E308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Za posledních 12 měsíců:</w:t>
            </w:r>
          </w:p>
        </w:tc>
      </w:tr>
      <w:tr w:rsidR="00E3725B" w:rsidRPr="003B4599" w:rsidTr="00130730">
        <w:trPr>
          <w:trHeight w:val="397"/>
          <w:jc w:val="center"/>
        </w:trPr>
        <w:tc>
          <w:tcPr>
            <w:tcW w:w="16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5B" w:rsidRDefault="00E3725B" w:rsidP="00E3725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Typ vrtulníku: 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" w:name="Text113"/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5"/>
          </w:p>
        </w:tc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5B" w:rsidRPr="007C4A77" w:rsidRDefault="00E3725B" w:rsidP="00E3725B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</w:instrText>
            </w:r>
            <w:bookmarkStart w:id="6" w:name="Text120"/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25B" w:rsidRPr="007C4A77" w:rsidRDefault="00E3725B" w:rsidP="00E3725B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3725B" w:rsidRPr="003B4599" w:rsidTr="00130730">
        <w:trPr>
          <w:trHeight w:val="397"/>
          <w:jc w:val="center"/>
        </w:trPr>
        <w:tc>
          <w:tcPr>
            <w:tcW w:w="16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5B" w:rsidRDefault="00E3725B" w:rsidP="00E3725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Typ vrtulníku: 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7" w:name="Text114"/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5B" w:rsidRPr="007C4A77" w:rsidRDefault="00E3725B" w:rsidP="00E3725B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25B" w:rsidRPr="007C4A77" w:rsidRDefault="00E3725B" w:rsidP="00E3725B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3725B" w:rsidRPr="003B4599" w:rsidTr="00130730">
        <w:trPr>
          <w:trHeight w:val="397"/>
          <w:jc w:val="center"/>
        </w:trPr>
        <w:tc>
          <w:tcPr>
            <w:tcW w:w="16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5B" w:rsidRDefault="00E3725B" w:rsidP="00E3725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Typ vrtulníku: 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8" w:name="Text115"/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5B" w:rsidRPr="007C4A77" w:rsidRDefault="00E3725B" w:rsidP="00E3725B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25B" w:rsidRPr="007C4A77" w:rsidRDefault="00E3725B" w:rsidP="00E3725B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3725B" w:rsidRPr="003B4599" w:rsidTr="00130730">
        <w:trPr>
          <w:trHeight w:val="397"/>
          <w:jc w:val="center"/>
        </w:trPr>
        <w:tc>
          <w:tcPr>
            <w:tcW w:w="16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5B" w:rsidRDefault="00E3725B" w:rsidP="00E3725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Typ vrtulníku: 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9" w:name="Text116"/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5B" w:rsidRPr="007C4A77" w:rsidRDefault="00E3725B" w:rsidP="00E3725B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725B" w:rsidRPr="007C4A77" w:rsidRDefault="00E3725B" w:rsidP="00E3725B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E3725B" w:rsidRPr="00424CA5" w:rsidTr="001043E7">
        <w:trPr>
          <w:trHeight w:val="414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3725B" w:rsidRPr="00424CA5" w:rsidRDefault="00E3725B" w:rsidP="001043E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725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04B4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04B4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E3725B">
              <w:rPr>
                <w:rFonts w:ascii="Arial" w:hAnsi="Arial" w:cs="Arial"/>
                <w:sz w:val="18"/>
                <w:szCs w:val="18"/>
              </w:rPr>
              <w:t xml:space="preserve"> LETOVÁ PRAXE pro obnovu: </w:t>
            </w:r>
            <w:r>
              <w:rPr>
                <w:rFonts w:ascii="Arial" w:hAnsi="Arial" w:cs="Arial"/>
                <w:sz w:val="18"/>
                <w:szCs w:val="18"/>
              </w:rPr>
              <w:t>Doba letu v</w:t>
            </w:r>
            <w:r w:rsidRPr="00E3725B">
              <w:rPr>
                <w:rFonts w:ascii="Arial" w:hAnsi="Arial" w:cs="Arial"/>
                <w:sz w:val="18"/>
                <w:szCs w:val="18"/>
              </w:rPr>
              <w:t>četně vzletů a přistání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7300">
              <w:rPr>
                <w:rFonts w:ascii="Arial" w:hAnsi="Arial" w:cs="Arial"/>
                <w:sz w:val="18"/>
                <w:szCs w:val="18"/>
              </w:rPr>
              <w:t>na příslušném typu letadl</w:t>
            </w:r>
            <w:r w:rsidR="00B57300">
              <w:rPr>
                <w:rFonts w:ascii="Arial" w:hAnsi="Arial" w:cs="Arial"/>
                <w:sz w:val="18"/>
                <w:szCs w:val="18"/>
              </w:rPr>
              <w:t xml:space="preserve">a za posledních 12 </w:t>
            </w:r>
            <w:r w:rsidR="00B57300" w:rsidRPr="00B57300">
              <w:rPr>
                <w:rFonts w:ascii="Arial" w:hAnsi="Arial" w:cs="Arial"/>
                <w:sz w:val="18"/>
                <w:szCs w:val="18"/>
              </w:rPr>
              <w:t>měsíců bezprostředně předcházejících dni podání žádosti</w:t>
            </w:r>
            <w:r w:rsidR="000D4078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D4078" w:rsidRPr="003B4599" w:rsidTr="00130730">
        <w:trPr>
          <w:trHeight w:val="284"/>
          <w:jc w:val="center"/>
        </w:trPr>
        <w:tc>
          <w:tcPr>
            <w:tcW w:w="16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8" w:rsidRPr="00E72DA5" w:rsidRDefault="000D4078" w:rsidP="00E3081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8" w:rsidRDefault="000D4078" w:rsidP="00E30813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Doba letu:</w:t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078" w:rsidRDefault="000D4078" w:rsidP="000D407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66D62">
              <w:rPr>
                <w:rFonts w:ascii="Arial" w:hAnsi="Arial" w:cs="Arial"/>
                <w:sz w:val="18"/>
                <w:szCs w:val="18"/>
                <w:lang w:val="en-GB"/>
              </w:rPr>
              <w:t>FFS or FTD 2/3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pozemní doba:</w:t>
            </w:r>
          </w:p>
        </w:tc>
      </w:tr>
      <w:tr w:rsidR="000D4078" w:rsidRPr="003B4599" w:rsidTr="00130730">
        <w:trPr>
          <w:trHeight w:val="397"/>
          <w:jc w:val="center"/>
        </w:trPr>
        <w:tc>
          <w:tcPr>
            <w:tcW w:w="16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8" w:rsidRDefault="000D4078" w:rsidP="000D4078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Typ vrtulníku: 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8" w:rsidRPr="007C4A77" w:rsidRDefault="000D4078" w:rsidP="000D4078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078" w:rsidRPr="007C4A77" w:rsidRDefault="000D4078" w:rsidP="000D4078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0D4078" w:rsidRPr="003B4599" w:rsidTr="00130730">
        <w:trPr>
          <w:trHeight w:val="397"/>
          <w:jc w:val="center"/>
        </w:trPr>
        <w:tc>
          <w:tcPr>
            <w:tcW w:w="16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8" w:rsidRDefault="000D4078" w:rsidP="000D4078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Typ vrtulníku: 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8" w:rsidRPr="007C4A77" w:rsidRDefault="000D4078" w:rsidP="000D4078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078" w:rsidRPr="007C4A77" w:rsidRDefault="000D4078" w:rsidP="000D4078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0D4078" w:rsidRPr="003B4599" w:rsidTr="00130730">
        <w:trPr>
          <w:trHeight w:val="397"/>
          <w:jc w:val="center"/>
        </w:trPr>
        <w:tc>
          <w:tcPr>
            <w:tcW w:w="164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8" w:rsidRDefault="000D4078" w:rsidP="000D4078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Typ vrtulníku: 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9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078" w:rsidRPr="007C4A77" w:rsidRDefault="000D4078" w:rsidP="000D4078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4078" w:rsidRPr="007C4A77" w:rsidRDefault="000D4078" w:rsidP="000D4078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7C4A77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  <w:tr w:rsidR="000D4078" w:rsidRPr="00424CA5" w:rsidTr="001043E7">
        <w:trPr>
          <w:trHeight w:val="170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0D4078" w:rsidRPr="00464B59" w:rsidRDefault="00113EE4" w:rsidP="001043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104B4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04B4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="000D4078" w:rsidRPr="00464B59">
              <w:rPr>
                <w:rFonts w:ascii="Arial" w:hAnsi="Arial" w:cs="Arial"/>
                <w:sz w:val="18"/>
                <w:szCs w:val="18"/>
              </w:rPr>
              <w:t xml:space="preserve">UDRŽOVACÍ SEMINÁŘ </w:t>
            </w:r>
            <w:r>
              <w:rPr>
                <w:rFonts w:ascii="Arial" w:hAnsi="Arial" w:cs="Arial"/>
                <w:sz w:val="18"/>
                <w:szCs w:val="18"/>
              </w:rPr>
              <w:t>TRI v ATO</w:t>
            </w:r>
          </w:p>
        </w:tc>
      </w:tr>
      <w:tr w:rsidR="000D4078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4078" w:rsidRPr="00424CA5" w:rsidRDefault="000D4078" w:rsidP="000D4078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4078" w:rsidRPr="00424CA5" w:rsidRDefault="000D4078" w:rsidP="000D4078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Tímto se osvědčuje, že níže podepsaný se zúčastnil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semináře FI / IRI.</w:t>
            </w:r>
          </w:p>
        </w:tc>
      </w:tr>
      <w:tr w:rsidR="000D4078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4078" w:rsidRPr="00424CA5" w:rsidRDefault="00113EE4" w:rsidP="000D4078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4078" w:rsidRPr="00424CA5" w:rsidRDefault="000D4078" w:rsidP="000D4078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Údaje o semináři</w:t>
            </w:r>
          </w:p>
        </w:tc>
      </w:tr>
      <w:tr w:rsidR="000D4078" w:rsidRPr="00424CA5" w:rsidTr="00B81341">
        <w:trPr>
          <w:trHeight w:val="414"/>
          <w:jc w:val="center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vAlign w:val="center"/>
          </w:tcPr>
          <w:p w:rsidR="000D4078" w:rsidRPr="00424CA5" w:rsidRDefault="000D4078" w:rsidP="000D4078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konání semináře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0" w:name="Text74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502" w:type="pct"/>
            <w:gridSpan w:val="6"/>
            <w:tcBorders>
              <w:left w:val="single" w:sz="4" w:space="0" w:color="auto"/>
            </w:tcBorders>
            <w:vAlign w:val="center"/>
          </w:tcPr>
          <w:p w:rsidR="000D4078" w:rsidRPr="00424CA5" w:rsidRDefault="000D4078" w:rsidP="000D4078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Místo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1" w:name="Text75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0D4078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4078" w:rsidRPr="00424CA5" w:rsidRDefault="00006806" w:rsidP="000D4078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4078" w:rsidRPr="00424CA5" w:rsidRDefault="000D4078" w:rsidP="000D4078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Prohlášení odpovědného organizátora</w:t>
            </w:r>
          </w:p>
        </w:tc>
      </w:tr>
      <w:tr w:rsidR="000D4078" w:rsidRPr="00424CA5" w:rsidTr="00952781">
        <w:trPr>
          <w:trHeight w:val="414"/>
          <w:jc w:val="center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0D4078" w:rsidRPr="00424CA5" w:rsidRDefault="000D4078" w:rsidP="00006806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Osvědčuji, že výše uvedené údaje jsou správné, a že seminář </w:t>
            </w:r>
            <w:r w:rsidR="00006806"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z w:val="18"/>
                <w:szCs w:val="18"/>
              </w:rPr>
              <w:t>I se uskutečnil:</w:t>
            </w:r>
          </w:p>
        </w:tc>
      </w:tr>
      <w:tr w:rsidR="000D4078" w:rsidRPr="00424CA5" w:rsidTr="00B81341">
        <w:trPr>
          <w:trHeight w:val="414"/>
          <w:jc w:val="center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vAlign w:val="center"/>
          </w:tcPr>
          <w:p w:rsidR="000D4078" w:rsidRPr="00424CA5" w:rsidRDefault="000D4078" w:rsidP="000D4078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schválení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2" w:name="Text76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502" w:type="pct"/>
            <w:gridSpan w:val="6"/>
            <w:tcBorders>
              <w:left w:val="single" w:sz="4" w:space="0" w:color="auto"/>
            </w:tcBorders>
            <w:vAlign w:val="center"/>
          </w:tcPr>
          <w:p w:rsidR="000D4078" w:rsidRPr="00424CA5" w:rsidRDefault="000D4078" w:rsidP="000D4078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organizátora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3" w:name="Text77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  <w:p w:rsidR="000D4078" w:rsidRPr="00424CA5" w:rsidRDefault="000D4078" w:rsidP="000D4078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C2AB7">
              <w:rPr>
                <w:rFonts w:ascii="Arial" w:hAnsi="Arial" w:cs="Arial"/>
                <w:i/>
                <w:sz w:val="18"/>
                <w:szCs w:val="18"/>
              </w:rPr>
              <w:t>velkými písmeny</w:t>
            </w:r>
            <w:r w:rsidRPr="00424C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D4078" w:rsidRPr="00424CA5" w:rsidTr="00B81341">
        <w:trPr>
          <w:trHeight w:val="414"/>
          <w:jc w:val="center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vAlign w:val="center"/>
          </w:tcPr>
          <w:p w:rsidR="000D4078" w:rsidRPr="00424CA5" w:rsidRDefault="000D4078" w:rsidP="000D4078">
            <w:pPr>
              <w:spacing w:before="2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místo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4" w:name="Text78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502" w:type="pct"/>
            <w:gridSpan w:val="6"/>
            <w:tcBorders>
              <w:left w:val="single" w:sz="4" w:space="0" w:color="auto"/>
            </w:tcBorders>
            <w:vAlign w:val="center"/>
          </w:tcPr>
          <w:p w:rsidR="000D4078" w:rsidRPr="00424CA5" w:rsidRDefault="000D4078" w:rsidP="000D4078">
            <w:pPr>
              <w:spacing w:before="2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5" w:name="Text79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0D4078" w:rsidRPr="00424CA5" w:rsidTr="00952781">
        <w:trPr>
          <w:cantSplit/>
          <w:trHeight w:val="397"/>
          <w:jc w:val="center"/>
        </w:trPr>
        <w:tc>
          <w:tcPr>
            <w:tcW w:w="206" w:type="pct"/>
            <w:shd w:val="clear" w:color="auto" w:fill="F2F2F2" w:themeFill="background1" w:themeFillShade="F2"/>
            <w:vAlign w:val="center"/>
          </w:tcPr>
          <w:p w:rsidR="000D4078" w:rsidRPr="00424CA5" w:rsidRDefault="00006806" w:rsidP="000D4078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94" w:type="pct"/>
            <w:gridSpan w:val="10"/>
            <w:shd w:val="clear" w:color="auto" w:fill="F2F2F2" w:themeFill="background1" w:themeFillShade="F2"/>
            <w:vAlign w:val="center"/>
          </w:tcPr>
          <w:p w:rsidR="000D4078" w:rsidRPr="00424CA5" w:rsidRDefault="000D4078" w:rsidP="000D4078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Prohlášení účastníka</w:t>
            </w:r>
          </w:p>
        </w:tc>
      </w:tr>
      <w:tr w:rsidR="000D4078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0D4078" w:rsidRPr="00424CA5" w:rsidRDefault="000D4078" w:rsidP="00006806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Potvrzuji údaje uvedené v bodech 1 až </w:t>
            </w:r>
            <w:r w:rsidR="00006806">
              <w:rPr>
                <w:rFonts w:ascii="Arial" w:hAnsi="Arial" w:cs="Arial"/>
                <w:sz w:val="18"/>
                <w:szCs w:val="18"/>
              </w:rPr>
              <w:t>2</w:t>
            </w:r>
            <w:r w:rsidR="00006806">
              <w:rPr>
                <w:rFonts w:ascii="Arial" w:hAnsi="Arial" w:cs="Arial"/>
                <w:sz w:val="18"/>
                <w:szCs w:val="18"/>
              </w:rPr>
              <w:tab/>
            </w:r>
            <w:r w:rsidR="0000680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Podpis účastníka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6" w:name="Text80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006806" w:rsidRPr="00424CA5" w:rsidTr="001043E7">
        <w:trPr>
          <w:cantSplit/>
          <w:trHeight w:val="284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006806" w:rsidRPr="00424CA5" w:rsidRDefault="00006806" w:rsidP="001043E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806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04B4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04B4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00680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UDRŽOVACÍ VÝCVIK PRO OBNOVU TRI</w:t>
            </w:r>
          </w:p>
        </w:tc>
      </w:tr>
      <w:tr w:rsidR="00006806" w:rsidRPr="00424CA5" w:rsidTr="00E30813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006806" w:rsidRPr="00424CA5" w:rsidRDefault="00006806" w:rsidP="00E3081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 praxe žadatele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06806" w:rsidRPr="00424CA5" w:rsidTr="00E30813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006806" w:rsidRPr="00424CA5" w:rsidRDefault="00006806" w:rsidP="00E30813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Kolik času uplynulo od okamžiku, kdy žadatel prováděl výcvik jako </w:t>
            </w:r>
            <w:r w:rsidR="00E30813">
              <w:rPr>
                <w:rFonts w:ascii="Arial" w:hAnsi="Arial" w:cs="Arial"/>
                <w:sz w:val="18"/>
                <w:szCs w:val="18"/>
              </w:rPr>
              <w:t>TRI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06806" w:rsidRPr="00424CA5" w:rsidTr="00E30813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006806" w:rsidRPr="00424CA5" w:rsidRDefault="00006806" w:rsidP="0035236F">
            <w:pPr>
              <w:spacing w:before="40" w:after="4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lastRenderedPageBreak/>
              <w:t>Individuální výcvikový program stanovený níže v části</w:t>
            </w:r>
            <w:r w:rsidRPr="00424CA5">
              <w:rPr>
                <w:rFonts w:ascii="Arial" w:hAnsi="Arial" w:cs="Arial"/>
                <w:i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je založen na výcvikovém kurzu </w:t>
            </w:r>
            <w:r w:rsidR="00E30813">
              <w:rPr>
                <w:rFonts w:ascii="Arial" w:hAnsi="Arial" w:cs="Arial"/>
                <w:i/>
                <w:sz w:val="16"/>
                <w:szCs w:val="16"/>
              </w:rPr>
              <w:t xml:space="preserve">TRI a obsahu semináře </w:t>
            </w:r>
            <w:r w:rsidR="0035236F">
              <w:rPr>
                <w:rFonts w:ascii="Arial" w:hAnsi="Arial" w:cs="Arial"/>
                <w:i/>
                <w:sz w:val="16"/>
                <w:szCs w:val="16"/>
              </w:rPr>
              <w:t xml:space="preserve">TRI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r w:rsidR="0035236F">
              <w:rPr>
                <w:rFonts w:ascii="Arial" w:hAnsi="Arial" w:cs="Arial"/>
                <w:i/>
                <w:sz w:val="16"/>
                <w:szCs w:val="16"/>
              </w:rPr>
              <w:t xml:space="preserve">je </w:t>
            </w:r>
            <w:r>
              <w:rPr>
                <w:rFonts w:ascii="Arial" w:hAnsi="Arial" w:cs="Arial"/>
                <w:i/>
                <w:sz w:val="16"/>
                <w:szCs w:val="16"/>
              </w:rPr>
              <w:t>zaměřen na ty aspekty, kde žadate</w:t>
            </w:r>
            <w:r w:rsidR="0035236F">
              <w:rPr>
                <w:rFonts w:ascii="Arial" w:hAnsi="Arial" w:cs="Arial"/>
                <w:i/>
                <w:sz w:val="16"/>
                <w:szCs w:val="16"/>
              </w:rPr>
              <w:t>l projevil největší nedostatky.</w:t>
            </w:r>
          </w:p>
        </w:tc>
      </w:tr>
      <w:tr w:rsidR="0035236F" w:rsidRPr="00424CA5" w:rsidTr="0035236F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35236F" w:rsidRPr="00424CA5" w:rsidRDefault="0035236F" w:rsidP="0035236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echnické prvky výcvikového kurzu TRI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 semináře TRI stanovené po posouzení žadatele ATO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06806" w:rsidRPr="0009146A" w:rsidTr="00E30813">
        <w:trPr>
          <w:cantSplit/>
          <w:trHeight w:val="300"/>
          <w:jc w:val="center"/>
        </w:trPr>
        <w:tc>
          <w:tcPr>
            <w:tcW w:w="5000" w:type="pct"/>
            <w:gridSpan w:val="11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006806" w:rsidRPr="0009146A" w:rsidRDefault="00006806" w:rsidP="00E30813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06806" w:rsidRPr="0009146A" w:rsidTr="00E30813">
        <w:trPr>
          <w:cantSplit/>
          <w:trHeight w:val="276"/>
          <w:jc w:val="center"/>
        </w:trPr>
        <w:tc>
          <w:tcPr>
            <w:tcW w:w="5000" w:type="pct"/>
            <w:gridSpan w:val="11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006806" w:rsidRPr="0009146A" w:rsidRDefault="00006806" w:rsidP="00E30813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06806" w:rsidRPr="0009146A" w:rsidTr="00E30813">
        <w:trPr>
          <w:cantSplit/>
          <w:trHeight w:val="380"/>
          <w:jc w:val="center"/>
        </w:trPr>
        <w:tc>
          <w:tcPr>
            <w:tcW w:w="5000" w:type="pct"/>
            <w:gridSpan w:val="11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006806" w:rsidRPr="0009146A" w:rsidRDefault="00006806" w:rsidP="00E30813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06806" w:rsidRPr="00424CA5" w:rsidTr="00E30813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006806" w:rsidRPr="00424CA5" w:rsidRDefault="00006806" w:rsidP="0035236F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Tímto se osvědčuje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že udržovací výcvik byl úspěšně splněn</w:t>
            </w:r>
            <w:r w:rsidRPr="00424C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6806" w:rsidRPr="00424CA5" w:rsidTr="00B81341">
        <w:trPr>
          <w:cantSplit/>
          <w:trHeight w:val="397"/>
          <w:jc w:val="center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806" w:rsidRPr="00424CA5" w:rsidRDefault="00006806" w:rsidP="00E30813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Název</w:t>
            </w:r>
            <w:r w:rsidRPr="00424CA5">
              <w:rPr>
                <w:bCs/>
                <w:sz w:val="18"/>
                <w:lang w:val="cs-CZ" w:eastAsia="en-US"/>
              </w:rPr>
              <w:t xml:space="preserve"> ATO: </w:t>
            </w:r>
            <w:r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Pr="0009146A">
              <w:rPr>
                <w:b/>
                <w:bCs/>
                <w:sz w:val="18"/>
                <w:lang w:val="cs-CZ" w:eastAsia="en-US"/>
              </w:rPr>
            </w:r>
            <w:r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</w:p>
        </w:tc>
        <w:tc>
          <w:tcPr>
            <w:tcW w:w="2502" w:type="pct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06806" w:rsidRPr="00424CA5" w:rsidRDefault="00006806" w:rsidP="00E30813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Číslo schválení</w:t>
            </w:r>
            <w:r w:rsidRPr="00424CA5">
              <w:rPr>
                <w:bCs/>
                <w:sz w:val="18"/>
                <w:lang w:val="cs-CZ" w:eastAsia="en-US"/>
              </w:rPr>
              <w:t xml:space="preserve">: </w:t>
            </w:r>
            <w:r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Pr="0009146A">
              <w:rPr>
                <w:b/>
                <w:bCs/>
                <w:sz w:val="18"/>
                <w:lang w:val="cs-CZ" w:eastAsia="en-US"/>
              </w:rPr>
            </w:r>
            <w:r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</w:p>
        </w:tc>
      </w:tr>
      <w:tr w:rsidR="00006806" w:rsidRPr="00424CA5" w:rsidTr="00B81341">
        <w:trPr>
          <w:cantSplit/>
          <w:trHeight w:val="397"/>
          <w:jc w:val="center"/>
        </w:trPr>
        <w:tc>
          <w:tcPr>
            <w:tcW w:w="2498" w:type="pct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6806" w:rsidRPr="00424CA5" w:rsidRDefault="00006806" w:rsidP="00E30813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Podpis</w:t>
            </w:r>
            <w:r w:rsidRPr="00424CA5">
              <w:rPr>
                <w:bCs/>
                <w:sz w:val="18"/>
                <w:lang w:val="cs-CZ" w:eastAsia="en-US"/>
              </w:rPr>
              <w:t xml:space="preserve"> HT: </w:t>
            </w:r>
            <w:r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Pr="0009146A">
              <w:rPr>
                <w:b/>
                <w:bCs/>
                <w:sz w:val="18"/>
                <w:lang w:val="cs-CZ" w:eastAsia="en-US"/>
              </w:rPr>
            </w:r>
            <w:r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</w:p>
        </w:tc>
        <w:tc>
          <w:tcPr>
            <w:tcW w:w="2502" w:type="pct"/>
            <w:gridSpan w:val="6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06806" w:rsidRPr="00424CA5" w:rsidRDefault="00006806" w:rsidP="00E30813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Jméno</w:t>
            </w:r>
            <w:r w:rsidRPr="00424CA5">
              <w:rPr>
                <w:bCs/>
                <w:sz w:val="18"/>
                <w:lang w:val="cs-CZ" w:eastAsia="en-US"/>
              </w:rPr>
              <w:t xml:space="preserve"> HT: </w:t>
            </w:r>
            <w:r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Pr="0009146A">
              <w:rPr>
                <w:b/>
                <w:bCs/>
                <w:sz w:val="18"/>
                <w:lang w:val="cs-CZ" w:eastAsia="en-US"/>
              </w:rPr>
            </w:r>
            <w:r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</w:p>
          <w:p w:rsidR="00006806" w:rsidRPr="00424CA5" w:rsidRDefault="00006806" w:rsidP="00E30813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 w:rsidRPr="00424CA5">
              <w:rPr>
                <w:bCs/>
                <w:sz w:val="18"/>
                <w:lang w:val="cs-CZ" w:eastAsia="en-US"/>
              </w:rPr>
              <w:t>(</w:t>
            </w:r>
            <w:r w:rsidRPr="00D87034">
              <w:rPr>
                <w:bCs/>
                <w:i/>
                <w:sz w:val="18"/>
                <w:lang w:val="cs-CZ" w:eastAsia="en-US"/>
              </w:rPr>
              <w:t>velkými písmeny</w:t>
            </w:r>
            <w:r w:rsidRPr="00424CA5">
              <w:rPr>
                <w:bCs/>
                <w:sz w:val="18"/>
                <w:lang w:val="cs-CZ" w:eastAsia="en-US"/>
              </w:rPr>
              <w:t>)</w:t>
            </w:r>
          </w:p>
        </w:tc>
      </w:tr>
      <w:tr w:rsidR="000D4078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0D4078" w:rsidRPr="00424CA5" w:rsidRDefault="00B81341" w:rsidP="00B813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341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04B4C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04B4C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271661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B813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4078">
              <w:rPr>
                <w:rFonts w:ascii="Arial" w:hAnsi="Arial" w:cs="Arial"/>
                <w:sz w:val="18"/>
                <w:szCs w:val="18"/>
              </w:rPr>
              <w:t>HODNOCENÍ ODBORNÉ ZPŮSOBILOSTI</w:t>
            </w:r>
            <w:r>
              <w:rPr>
                <w:rFonts w:ascii="Arial" w:hAnsi="Arial" w:cs="Arial"/>
                <w:sz w:val="18"/>
                <w:szCs w:val="18"/>
              </w:rPr>
              <w:t xml:space="preserve"> v souladu s body </w:t>
            </w:r>
            <w:r w:rsidRPr="00B81341">
              <w:rPr>
                <w:rFonts w:ascii="Arial" w:hAnsi="Arial" w:cs="Arial"/>
                <w:sz w:val="18"/>
                <w:szCs w:val="18"/>
              </w:rPr>
              <w:t>FCL.935, FCL.910.TRI(b)(3) or FCL.910.TRI(c)(3), dle potřeby</w:t>
            </w:r>
          </w:p>
        </w:tc>
      </w:tr>
      <w:tr w:rsidR="000D4078" w:rsidRPr="00424CA5" w:rsidTr="00E30813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0D4078" w:rsidRPr="00424CA5" w:rsidRDefault="000D4078" w:rsidP="00B8134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Poslední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hodnocení odborné způsobilosti </w:t>
            </w:r>
            <w:r w:rsidR="00B81341">
              <w:rPr>
                <w:rFonts w:ascii="Arial" w:hAnsi="Arial" w:cs="Arial"/>
                <w:sz w:val="18"/>
                <w:szCs w:val="18"/>
              </w:rPr>
              <w:t>TRI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D4078" w:rsidRPr="00424CA5" w:rsidTr="00952781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0D4078" w:rsidRPr="00424CA5" w:rsidRDefault="000D4078" w:rsidP="000D407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Žadatel </w:t>
            </w:r>
            <w:r w:rsidRPr="001F3E7B">
              <w:rPr>
                <w:rFonts w:ascii="Arial" w:hAnsi="Arial" w:cs="Arial"/>
                <w:sz w:val="18"/>
                <w:szCs w:val="18"/>
              </w:rPr>
              <w:t xml:space="preserve">v průběhu letu pro </w:t>
            </w:r>
            <w:r>
              <w:rPr>
                <w:rFonts w:ascii="Arial" w:hAnsi="Arial" w:cs="Arial"/>
                <w:sz w:val="18"/>
                <w:szCs w:val="18"/>
              </w:rPr>
              <w:t>hodnocení</w:t>
            </w:r>
            <w:r w:rsidRPr="001F3E7B">
              <w:rPr>
                <w:rFonts w:ascii="Arial" w:hAnsi="Arial" w:cs="Arial"/>
                <w:sz w:val="18"/>
                <w:szCs w:val="18"/>
              </w:rPr>
              <w:t xml:space="preserve"> odborné způsobilosti prokázal svou způsobilost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F3E7B">
              <w:rPr>
                <w:rFonts w:ascii="Arial" w:hAnsi="Arial" w:cs="Arial"/>
                <w:sz w:val="18"/>
                <w:szCs w:val="18"/>
              </w:rPr>
              <w:t xml:space="preserve">k poskytování výcviku. Výsledek </w:t>
            </w:r>
            <w:r>
              <w:rPr>
                <w:rFonts w:ascii="Arial" w:hAnsi="Arial" w:cs="Arial"/>
                <w:sz w:val="18"/>
                <w:szCs w:val="18"/>
              </w:rPr>
              <w:t>hodnocení</w:t>
            </w:r>
            <w:r w:rsidRPr="001F3E7B">
              <w:rPr>
                <w:rFonts w:ascii="Arial" w:hAnsi="Arial" w:cs="Arial"/>
                <w:sz w:val="18"/>
                <w:szCs w:val="18"/>
              </w:rPr>
              <w:t xml:space="preserve"> byl na požadované úrovni.</w:t>
            </w:r>
          </w:p>
        </w:tc>
      </w:tr>
      <w:tr w:rsidR="000D4078" w:rsidRPr="00424CA5" w:rsidTr="00130730">
        <w:trPr>
          <w:trHeight w:val="360"/>
          <w:jc w:val="center"/>
        </w:trPr>
        <w:tc>
          <w:tcPr>
            <w:tcW w:w="2498" w:type="pct"/>
            <w:gridSpan w:val="5"/>
            <w:vAlign w:val="center"/>
          </w:tcPr>
          <w:p w:rsidR="000D4078" w:rsidRPr="00424CA5" w:rsidRDefault="000D4078" w:rsidP="000D4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vrtulníku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02" w:type="pct"/>
            <w:gridSpan w:val="6"/>
            <w:vAlign w:val="center"/>
          </w:tcPr>
          <w:p w:rsidR="000D4078" w:rsidRPr="00424CA5" w:rsidRDefault="000D4078" w:rsidP="000D4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Poznávací značka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D4078" w:rsidRPr="00424CA5" w:rsidTr="00130730">
        <w:trPr>
          <w:trHeight w:val="360"/>
          <w:jc w:val="center"/>
        </w:trPr>
        <w:tc>
          <w:tcPr>
            <w:tcW w:w="833" w:type="pct"/>
            <w:gridSpan w:val="2"/>
            <w:vAlign w:val="center"/>
          </w:tcPr>
          <w:p w:rsidR="000D4078" w:rsidRPr="00424CA5" w:rsidRDefault="000D4078" w:rsidP="000D4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Letiště odletu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33" w:type="pct"/>
            <w:gridSpan w:val="2"/>
            <w:vAlign w:val="center"/>
          </w:tcPr>
          <w:p w:rsidR="000D4078" w:rsidRPr="00424CA5" w:rsidRDefault="000D4078" w:rsidP="000D4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Odlet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33" w:type="pct"/>
            <w:vAlign w:val="center"/>
          </w:tcPr>
          <w:p w:rsidR="000D4078" w:rsidRPr="00424CA5" w:rsidRDefault="000D4078" w:rsidP="000D4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Přílet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33" w:type="pct"/>
            <w:gridSpan w:val="3"/>
            <w:vAlign w:val="center"/>
          </w:tcPr>
          <w:p w:rsidR="000D4078" w:rsidRPr="00424CA5" w:rsidRDefault="000D4078" w:rsidP="000D4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přistání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33" w:type="pct"/>
            <w:gridSpan w:val="2"/>
            <w:vAlign w:val="center"/>
          </w:tcPr>
          <w:p w:rsidR="000D4078" w:rsidRPr="00424CA5" w:rsidRDefault="000D4078" w:rsidP="000D4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Letová doba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33" w:type="pct"/>
            <w:vAlign w:val="center"/>
          </w:tcPr>
          <w:p w:rsidR="000D4078" w:rsidRPr="00424CA5" w:rsidRDefault="000D4078" w:rsidP="000D40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Celková letová doba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D4078" w:rsidRPr="0009146A" w:rsidTr="00130730">
        <w:trPr>
          <w:trHeight w:val="353"/>
          <w:jc w:val="center"/>
        </w:trPr>
        <w:tc>
          <w:tcPr>
            <w:tcW w:w="833" w:type="pct"/>
            <w:gridSpan w:val="2"/>
            <w:tcBorders>
              <w:bottom w:val="single" w:sz="4" w:space="0" w:color="auto"/>
            </w:tcBorders>
            <w:vAlign w:val="center"/>
          </w:tcPr>
          <w:p w:rsidR="000D4078" w:rsidRPr="0009146A" w:rsidRDefault="000D4078" w:rsidP="000D4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  <w:vAlign w:val="center"/>
          </w:tcPr>
          <w:p w:rsidR="000D4078" w:rsidRPr="0009146A" w:rsidRDefault="000D4078" w:rsidP="000D4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D4078" w:rsidRPr="0009146A" w:rsidRDefault="000D4078" w:rsidP="000D4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bottom w:val="single" w:sz="4" w:space="0" w:color="auto"/>
            </w:tcBorders>
            <w:vAlign w:val="center"/>
          </w:tcPr>
          <w:p w:rsidR="000D4078" w:rsidRPr="0009146A" w:rsidRDefault="000D4078" w:rsidP="000D4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  <w:vAlign w:val="center"/>
          </w:tcPr>
          <w:p w:rsidR="000D4078" w:rsidRPr="0009146A" w:rsidRDefault="000D4078" w:rsidP="000D4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D4078" w:rsidRPr="0009146A" w:rsidRDefault="000D4078" w:rsidP="000D4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D4078" w:rsidRPr="0009146A" w:rsidTr="00130730">
        <w:trPr>
          <w:trHeight w:val="353"/>
          <w:jc w:val="center"/>
        </w:trPr>
        <w:tc>
          <w:tcPr>
            <w:tcW w:w="833" w:type="pct"/>
            <w:gridSpan w:val="2"/>
            <w:tcBorders>
              <w:bottom w:val="single" w:sz="4" w:space="0" w:color="auto"/>
            </w:tcBorders>
            <w:vAlign w:val="center"/>
          </w:tcPr>
          <w:p w:rsidR="000D4078" w:rsidRPr="0009146A" w:rsidRDefault="000D4078" w:rsidP="000D4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  <w:vAlign w:val="center"/>
          </w:tcPr>
          <w:p w:rsidR="000D4078" w:rsidRPr="0009146A" w:rsidRDefault="000D4078" w:rsidP="000D4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D4078" w:rsidRPr="0009146A" w:rsidRDefault="000D4078" w:rsidP="000D4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bottom w:val="single" w:sz="4" w:space="0" w:color="auto"/>
            </w:tcBorders>
            <w:vAlign w:val="center"/>
          </w:tcPr>
          <w:p w:rsidR="000D4078" w:rsidRPr="0009146A" w:rsidRDefault="000D4078" w:rsidP="000D4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  <w:vAlign w:val="center"/>
          </w:tcPr>
          <w:p w:rsidR="000D4078" w:rsidRPr="0009146A" w:rsidRDefault="000D4078" w:rsidP="000D4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833" w:type="pct"/>
            <w:tcBorders>
              <w:bottom w:val="single" w:sz="4" w:space="0" w:color="auto"/>
            </w:tcBorders>
            <w:vAlign w:val="center"/>
          </w:tcPr>
          <w:p w:rsidR="000D4078" w:rsidRPr="0009146A" w:rsidRDefault="000D4078" w:rsidP="000D4078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12016" w:rsidRPr="00424CA5" w:rsidTr="00651AF3">
        <w:trPr>
          <w:cantSplit/>
          <w:trHeight w:val="547"/>
          <w:jc w:val="center"/>
        </w:trPr>
        <w:tc>
          <w:tcPr>
            <w:tcW w:w="5000" w:type="pct"/>
            <w:gridSpan w:val="11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E12016" w:rsidRPr="00424CA5" w:rsidRDefault="00C30872" w:rsidP="00B21449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sz w:val="4"/>
                <w:szCs w:val="4"/>
              </w:rPr>
              <w:br w:type="page"/>
            </w:r>
            <w:r w:rsidR="0061748B">
              <w:rPr>
                <w:rFonts w:ascii="Arial" w:hAnsi="Arial" w:cs="Arial"/>
                <w:sz w:val="18"/>
                <w:szCs w:val="18"/>
              </w:rPr>
              <w:t>Hlavní ú</w:t>
            </w:r>
            <w:r w:rsidR="001F3E7B">
              <w:rPr>
                <w:rFonts w:ascii="Arial" w:hAnsi="Arial" w:cs="Arial"/>
                <w:sz w:val="18"/>
                <w:szCs w:val="18"/>
              </w:rPr>
              <w:t>lohy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51AF3" w:rsidRPr="0009146A" w:rsidRDefault="00651AF3" w:rsidP="00B21449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7" w:name="Text82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11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8" w:name="Text83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11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9" w:name="Text90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11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11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0" w:name="Text91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11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11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12016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E12016" w:rsidRPr="00FE1716" w:rsidRDefault="00FE1716" w:rsidP="00E86DA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716">
              <w:rPr>
                <w:rFonts w:ascii="Arial" w:hAnsi="Arial" w:cs="Arial"/>
                <w:sz w:val="18"/>
                <w:szCs w:val="18"/>
              </w:rPr>
              <w:t xml:space="preserve">Prohlášení examinátora, kterému vydal osvědčení příslušný úřad jiného státu: Já, níže podepsaný, prohlašuji, že jsem postupoval na základě národních předpisů a požadavků příslušného orgánu žadatele, obsaženém ve verzi </w:t>
            </w:r>
            <w:r w:rsidRPr="00FE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E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716">
              <w:rPr>
                <w:rFonts w:ascii="Arial" w:hAnsi="Arial" w:cs="Arial"/>
                <w:sz w:val="18"/>
                <w:szCs w:val="18"/>
              </w:rPr>
            </w:r>
            <w:r w:rsidRPr="00FE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1716">
              <w:rPr>
                <w:rFonts w:ascii="Arial" w:hAnsi="Arial" w:cs="Arial"/>
                <w:sz w:val="18"/>
                <w:szCs w:val="18"/>
              </w:rPr>
              <w:br/>
              <w:t>Examiner Differences Document.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12016" w:rsidRPr="00424CA5" w:rsidTr="00B81341">
        <w:trPr>
          <w:cantSplit/>
          <w:trHeight w:val="397"/>
          <w:jc w:val="center"/>
        </w:trPr>
        <w:tc>
          <w:tcPr>
            <w:tcW w:w="2796" w:type="pct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61748B" w:rsidP="00B8134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81341">
              <w:rPr>
                <w:rFonts w:ascii="Arial" w:hAnsi="Arial" w:cs="Arial"/>
                <w:sz w:val="18"/>
                <w:szCs w:val="18"/>
              </w:rPr>
              <w:t>examinátora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1" w:name="Text95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20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61748B" w:rsidP="00A23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průkazu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2" w:name="Text96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E12016" w:rsidRPr="00424CA5" w:rsidTr="00B81341">
        <w:trPr>
          <w:cantSplit/>
          <w:trHeight w:val="397"/>
          <w:jc w:val="center"/>
        </w:trPr>
        <w:tc>
          <w:tcPr>
            <w:tcW w:w="2796" w:type="pct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E12016" w:rsidP="0061748B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Dat</w:t>
            </w:r>
            <w:r w:rsidR="0061748B">
              <w:rPr>
                <w:rFonts w:ascii="Arial" w:hAnsi="Arial" w:cs="Arial"/>
                <w:sz w:val="18"/>
                <w:szCs w:val="18"/>
              </w:rPr>
              <w:t>um a místo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204" w:type="pct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61748B" w:rsidP="00127221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4" w:name="Text98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4"/>
          </w:p>
        </w:tc>
      </w:tr>
      <w:tr w:rsidR="00B81341" w:rsidRPr="00424CA5" w:rsidTr="00B81341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B81341" w:rsidRDefault="00B81341" w:rsidP="00127221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PROHLÁŠENÍ O PRODLOUŽENÍ / OBNOVĚ:</w:t>
            </w:r>
          </w:p>
          <w:p w:rsidR="00B81341" w:rsidRPr="001043E7" w:rsidRDefault="00B81341" w:rsidP="00127221">
            <w:pPr>
              <w:spacing w:before="120" w:after="1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Nové osvědčení TRI(H) je platné do: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1043E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  <w:p w:rsidR="00B81341" w:rsidRPr="00B81341" w:rsidRDefault="00B81341" w:rsidP="00127221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B81341">
              <w:rPr>
                <w:rFonts w:ascii="Arial" w:hAnsi="Arial" w:cs="Arial"/>
                <w:sz w:val="18"/>
                <w:szCs w:val="18"/>
                <w:lang w:val="en-GB"/>
              </w:rPr>
              <w:t>Ty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py vrtulníků: 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B81341">
              <w:rPr>
                <w:rFonts w:ascii="Arial" w:hAnsi="Arial" w:cs="Arial"/>
                <w:b/>
                <w:sz w:val="18"/>
                <w:szCs w:val="18"/>
                <w:lang w:val="de-DE"/>
              </w:rPr>
              <w:instrText xml:space="preserve"> FORMTEXT </w:instrTex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F60A35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93"/>
        <w:gridCol w:w="9701"/>
      </w:tblGrid>
      <w:tr w:rsidR="00EB14C8" w:rsidRPr="00424CA5" w:rsidTr="00EB14C8">
        <w:tc>
          <w:tcPr>
            <w:tcW w:w="242" w:type="pct"/>
            <w:shd w:val="clear" w:color="auto" w:fill="F2F2F2" w:themeFill="background1" w:themeFillShade="F2"/>
          </w:tcPr>
          <w:p w:rsidR="00EB14C8" w:rsidRPr="00424CA5" w:rsidRDefault="00EB14C8" w:rsidP="00E30813">
            <w:pPr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8" w:type="pct"/>
            <w:shd w:val="clear" w:color="auto" w:fill="F2F2F2" w:themeFill="background1" w:themeFillShade="F2"/>
          </w:tcPr>
          <w:p w:rsidR="00EB14C8" w:rsidRPr="00424CA5" w:rsidRDefault="00EB14C8" w:rsidP="00136AB3">
            <w:pPr>
              <w:tabs>
                <w:tab w:val="left" w:pos="371"/>
              </w:tabs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Požadavky pro </w:t>
            </w:r>
            <w:r w:rsidR="00136AB3">
              <w:rPr>
                <w:rFonts w:ascii="Arial" w:hAnsi="Arial" w:cs="Arial"/>
                <w:sz w:val="16"/>
                <w:szCs w:val="16"/>
              </w:rPr>
              <w:t>TRI</w:t>
            </w:r>
          </w:p>
        </w:tc>
      </w:tr>
      <w:tr w:rsidR="00EB14C8" w:rsidRPr="00424CA5" w:rsidTr="00E72DA5">
        <w:trPr>
          <w:cantSplit/>
          <w:trHeight w:val="1250"/>
        </w:trPr>
        <w:tc>
          <w:tcPr>
            <w:tcW w:w="242" w:type="pct"/>
            <w:shd w:val="clear" w:color="auto" w:fill="F2F2F2" w:themeFill="background1" w:themeFillShade="F2"/>
            <w:textDirection w:val="btLr"/>
            <w:vAlign w:val="center"/>
          </w:tcPr>
          <w:p w:rsidR="00EB14C8" w:rsidRPr="00424CA5" w:rsidRDefault="00EB14C8" w:rsidP="00E3081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Prodloužení</w:t>
            </w:r>
          </w:p>
        </w:tc>
        <w:tc>
          <w:tcPr>
            <w:tcW w:w="4758" w:type="pct"/>
          </w:tcPr>
          <w:p w:rsidR="00EB14C8" w:rsidRPr="00424CA5" w:rsidRDefault="00EB14C8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Splnění 2 z 3 požadavků</w:t>
            </w:r>
            <w:r w:rsidRPr="00424CA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EB14C8" w:rsidRPr="00424CA5" w:rsidRDefault="00EB14C8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Pr="00BE63B5">
              <w:rPr>
                <w:rFonts w:ascii="Arial" w:hAnsi="Arial" w:cs="Arial"/>
                <w:sz w:val="16"/>
                <w:szCs w:val="16"/>
              </w:rPr>
              <w:t xml:space="preserve">36 měsíců </w:t>
            </w:r>
            <w:r>
              <w:rPr>
                <w:rFonts w:ascii="Arial" w:hAnsi="Arial" w:cs="Arial"/>
                <w:sz w:val="16"/>
                <w:szCs w:val="16"/>
              </w:rPr>
              <w:t>před</w:t>
            </w:r>
            <w:r w:rsidRPr="00BE63B5">
              <w:rPr>
                <w:rFonts w:ascii="Arial" w:hAnsi="Arial" w:cs="Arial"/>
                <w:sz w:val="16"/>
                <w:szCs w:val="16"/>
              </w:rPr>
              <w:t xml:space="preserve"> uplynutí</w:t>
            </w:r>
            <w:r>
              <w:rPr>
                <w:rFonts w:ascii="Arial" w:hAnsi="Arial" w:cs="Arial"/>
                <w:sz w:val="16"/>
                <w:szCs w:val="16"/>
              </w:rPr>
              <w:t xml:space="preserve">m platnosti osvědčení: 50° letového výcviku </w:t>
            </w:r>
            <w:r w:rsidR="00E72DA5">
              <w:rPr>
                <w:rFonts w:ascii="Arial" w:hAnsi="Arial" w:cs="Arial"/>
                <w:sz w:val="16"/>
                <w:szCs w:val="16"/>
              </w:rPr>
              <w:t>v každém typu vrtulníku, k němuž má práva k poskytování výcviku ja</w:t>
            </w:r>
            <w:r>
              <w:rPr>
                <w:rFonts w:ascii="Arial" w:hAnsi="Arial" w:cs="Arial"/>
                <w:sz w:val="16"/>
                <w:szCs w:val="16"/>
              </w:rPr>
              <w:t>ko FI</w:t>
            </w:r>
            <w:r w:rsidR="00E72DA5">
              <w:rPr>
                <w:rFonts w:ascii="Arial" w:hAnsi="Arial" w:cs="Arial"/>
                <w:sz w:val="16"/>
                <w:szCs w:val="16"/>
              </w:rPr>
              <w:t>(H)</w:t>
            </w:r>
            <w:r>
              <w:rPr>
                <w:rFonts w:ascii="Arial" w:hAnsi="Arial" w:cs="Arial"/>
                <w:sz w:val="16"/>
                <w:szCs w:val="16"/>
              </w:rPr>
              <w:t>, TRI</w:t>
            </w:r>
            <w:r w:rsidR="00E72DA5">
              <w:rPr>
                <w:rFonts w:ascii="Arial" w:hAnsi="Arial" w:cs="Arial"/>
                <w:sz w:val="16"/>
                <w:szCs w:val="16"/>
              </w:rPr>
              <w:t>(H)</w:t>
            </w:r>
            <w:r>
              <w:rPr>
                <w:rFonts w:ascii="Arial" w:hAnsi="Arial" w:cs="Arial"/>
                <w:sz w:val="16"/>
                <w:szCs w:val="16"/>
              </w:rPr>
              <w:t>, IRI</w:t>
            </w:r>
            <w:r w:rsidR="00E72DA5">
              <w:rPr>
                <w:rFonts w:ascii="Arial" w:hAnsi="Arial" w:cs="Arial"/>
                <w:sz w:val="16"/>
                <w:szCs w:val="16"/>
              </w:rPr>
              <w:t>(H), SFI(H), STI(H) nebo examinátor, z nichž alespoň 15° musí být absolvováno 12 měsíců bezprostředně předcházejících dni skončení platnosti TRI.</w:t>
            </w:r>
          </w:p>
          <w:p w:rsidR="00EB14C8" w:rsidRPr="00424CA5" w:rsidRDefault="00EB14C8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(2)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591C">
              <w:rPr>
                <w:rFonts w:ascii="Arial" w:hAnsi="Arial" w:cs="Arial"/>
                <w:sz w:val="16"/>
                <w:szCs w:val="16"/>
              </w:rPr>
              <w:t xml:space="preserve">36 měsíců před uplynutím platnosti osvědčení </w:t>
            </w:r>
            <w:r>
              <w:rPr>
                <w:rFonts w:ascii="Arial" w:hAnsi="Arial" w:cs="Arial"/>
                <w:sz w:val="16"/>
                <w:szCs w:val="16"/>
              </w:rPr>
              <w:t xml:space="preserve">absolvovat seminář </w:t>
            </w:r>
            <w:r w:rsidR="00E72DA5">
              <w:rPr>
                <w:rFonts w:ascii="Arial" w:hAnsi="Arial" w:cs="Arial"/>
                <w:sz w:val="16"/>
                <w:szCs w:val="16"/>
              </w:rPr>
              <w:t>TRI(H).</w:t>
            </w:r>
          </w:p>
          <w:p w:rsidR="00E72DA5" w:rsidRPr="00424CA5" w:rsidRDefault="00EB14C8" w:rsidP="00E72DA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>(3) 12 m</w:t>
            </w:r>
            <w:r>
              <w:rPr>
                <w:rFonts w:ascii="Arial" w:hAnsi="Arial" w:cs="Arial"/>
                <w:sz w:val="16"/>
                <w:szCs w:val="16"/>
              </w:rPr>
              <w:t>ěsíců před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uplynutím platnosti </w:t>
            </w:r>
            <w:r w:rsidR="00E72DA5">
              <w:rPr>
                <w:rFonts w:ascii="Arial" w:hAnsi="Arial" w:cs="Arial"/>
                <w:sz w:val="16"/>
                <w:szCs w:val="16"/>
              </w:rPr>
              <w:t xml:space="preserve">TRI </w:t>
            </w:r>
            <w:r>
              <w:rPr>
                <w:rFonts w:ascii="Arial" w:hAnsi="Arial" w:cs="Arial"/>
                <w:sz w:val="16"/>
                <w:szCs w:val="16"/>
              </w:rPr>
              <w:t>projít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hodnocením odborné způsobilosti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Tento požadavek je povinný pro každé druhé prodloužení platnosti.</w:t>
            </w:r>
          </w:p>
        </w:tc>
      </w:tr>
      <w:tr w:rsidR="00EB14C8" w:rsidRPr="00424CA5" w:rsidTr="00EB14C8">
        <w:trPr>
          <w:cantSplit/>
          <w:trHeight w:val="878"/>
        </w:trPr>
        <w:tc>
          <w:tcPr>
            <w:tcW w:w="242" w:type="pct"/>
            <w:shd w:val="clear" w:color="auto" w:fill="F2F2F2" w:themeFill="background1" w:themeFillShade="F2"/>
            <w:textDirection w:val="btLr"/>
            <w:vAlign w:val="center"/>
          </w:tcPr>
          <w:p w:rsidR="00EB14C8" w:rsidRPr="00424CA5" w:rsidRDefault="00EB14C8" w:rsidP="00E3081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Obnova</w:t>
            </w:r>
          </w:p>
        </w:tc>
        <w:tc>
          <w:tcPr>
            <w:tcW w:w="4758" w:type="pct"/>
          </w:tcPr>
          <w:p w:rsidR="00EB14C8" w:rsidRDefault="00EB14C8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12 </w:t>
            </w:r>
            <w:r>
              <w:rPr>
                <w:rFonts w:ascii="Arial" w:hAnsi="Arial" w:cs="Arial"/>
                <w:sz w:val="16"/>
                <w:szCs w:val="16"/>
              </w:rPr>
              <w:t>měsíců před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žádostí o obnovu</w:t>
            </w:r>
            <w:r w:rsidRPr="00424CA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B14C8" w:rsidRDefault="00EB14C8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B14C8" w:rsidRPr="00424CA5" w:rsidRDefault="00EB14C8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(1) </w:t>
            </w:r>
            <w:r>
              <w:rPr>
                <w:rFonts w:ascii="Arial" w:hAnsi="Arial" w:cs="Arial"/>
                <w:sz w:val="16"/>
                <w:szCs w:val="16"/>
              </w:rPr>
              <w:t xml:space="preserve">Absolvovat udržovací výcvik instruktora </w:t>
            </w:r>
            <w:r w:rsidR="004A4CAB">
              <w:rPr>
                <w:rFonts w:ascii="Arial" w:hAnsi="Arial" w:cs="Arial"/>
                <w:sz w:val="16"/>
                <w:szCs w:val="16"/>
              </w:rPr>
              <w:t>TRI(H).</w:t>
            </w:r>
          </w:p>
          <w:p w:rsidR="00EB14C8" w:rsidRPr="00424CA5" w:rsidRDefault="00EB14C8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(2) </w:t>
            </w:r>
            <w:r>
              <w:rPr>
                <w:rFonts w:ascii="Arial" w:hAnsi="Arial" w:cs="Arial"/>
                <w:sz w:val="16"/>
                <w:szCs w:val="16"/>
              </w:rPr>
              <w:t>Projít hodnocením odborné způsobilosti</w:t>
            </w:r>
            <w:r w:rsidR="004A4CA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0A123F" w:rsidRPr="008D4A7B" w:rsidRDefault="000A123F" w:rsidP="00E12016">
      <w:pPr>
        <w:spacing w:after="0"/>
        <w:rPr>
          <w:sz w:val="4"/>
          <w:szCs w:val="4"/>
        </w:rPr>
      </w:pPr>
    </w:p>
    <w:sectPr w:rsidR="000A123F" w:rsidRPr="008D4A7B" w:rsidSect="00751FCF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4B" w:rsidRDefault="0076224B" w:rsidP="00D21EAC">
      <w:pPr>
        <w:spacing w:after="0" w:line="240" w:lineRule="auto"/>
      </w:pPr>
      <w:r>
        <w:separator/>
      </w:r>
    </w:p>
  </w:endnote>
  <w:endnote w:type="continuationSeparator" w:id="0">
    <w:p w:rsidR="0076224B" w:rsidRDefault="0076224B" w:rsidP="00D2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AB3" w:rsidRPr="00F9019D" w:rsidRDefault="00CC6BE7">
    <w:pPr>
      <w:pStyle w:val="Zpat"/>
      <w:rPr>
        <w:rFonts w:ascii="Arial" w:hAnsi="Arial" w:cs="Arial"/>
        <w:sz w:val="18"/>
        <w:szCs w:val="18"/>
      </w:rPr>
    </w:pPr>
    <w:r w:rsidRPr="00CC6BE7">
      <w:rPr>
        <w:rFonts w:ascii="Arial" w:hAnsi="Arial" w:cs="Arial"/>
        <w:sz w:val="18"/>
        <w:szCs w:val="18"/>
      </w:rPr>
      <w:t>CAA-F-ZLP-013-0-22</w:t>
    </w:r>
    <w:r w:rsidR="00E57F19">
      <w:rPr>
        <w:rFonts w:ascii="Arial" w:hAnsi="Arial" w:cs="Arial"/>
        <w:sz w:val="18"/>
        <w:szCs w:val="18"/>
      </w:rPr>
      <w:t xml:space="preserve"> </w:t>
    </w:r>
    <w:r w:rsidR="00136AB3">
      <w:rPr>
        <w:rFonts w:ascii="Arial" w:hAnsi="Arial" w:cs="Arial"/>
        <w:sz w:val="18"/>
        <w:szCs w:val="18"/>
      </w:rPr>
      <w:t xml:space="preserve">Strana </w:t>
    </w:r>
    <w:r w:rsidR="00136AB3" w:rsidRPr="00F3583C">
      <w:rPr>
        <w:rFonts w:ascii="Arial" w:hAnsi="Arial" w:cs="Arial"/>
        <w:sz w:val="18"/>
        <w:szCs w:val="18"/>
      </w:rPr>
      <w:fldChar w:fldCharType="begin"/>
    </w:r>
    <w:r w:rsidR="00136AB3" w:rsidRPr="00F3583C">
      <w:rPr>
        <w:rFonts w:ascii="Arial" w:hAnsi="Arial" w:cs="Arial"/>
        <w:sz w:val="18"/>
        <w:szCs w:val="18"/>
      </w:rPr>
      <w:instrText>PAGE   \* MERGEFORMAT</w:instrText>
    </w:r>
    <w:r w:rsidR="00136AB3" w:rsidRPr="00F3583C">
      <w:rPr>
        <w:rFonts w:ascii="Arial" w:hAnsi="Arial" w:cs="Arial"/>
        <w:sz w:val="18"/>
        <w:szCs w:val="18"/>
      </w:rPr>
      <w:fldChar w:fldCharType="separate"/>
    </w:r>
    <w:r w:rsidR="00104B4C">
      <w:rPr>
        <w:rFonts w:ascii="Arial" w:hAnsi="Arial" w:cs="Arial"/>
        <w:noProof/>
        <w:sz w:val="18"/>
        <w:szCs w:val="18"/>
      </w:rPr>
      <w:t>1</w:t>
    </w:r>
    <w:r w:rsidR="00136AB3" w:rsidRPr="00F3583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4B" w:rsidRDefault="0076224B" w:rsidP="00D21EAC">
      <w:pPr>
        <w:spacing w:after="0" w:line="240" w:lineRule="auto"/>
      </w:pPr>
      <w:r>
        <w:separator/>
      </w:r>
    </w:p>
  </w:footnote>
  <w:footnote w:type="continuationSeparator" w:id="0">
    <w:p w:rsidR="0076224B" w:rsidRDefault="0076224B" w:rsidP="00D2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AB3" w:rsidRPr="00750704" w:rsidRDefault="00136AB3" w:rsidP="00750704">
    <w:pPr>
      <w:pStyle w:val="Zhlav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B0B"/>
    <w:multiLevelType w:val="hybridMultilevel"/>
    <w:tmpl w:val="6AD8683E"/>
    <w:lvl w:ilvl="0" w:tplc="D3588D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5DA"/>
    <w:multiLevelType w:val="hybridMultilevel"/>
    <w:tmpl w:val="77F8EACE"/>
    <w:lvl w:ilvl="0" w:tplc="AA2628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43B93"/>
    <w:multiLevelType w:val="hybridMultilevel"/>
    <w:tmpl w:val="A6F0B3C4"/>
    <w:lvl w:ilvl="0" w:tplc="49746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6B5A"/>
    <w:multiLevelType w:val="hybridMultilevel"/>
    <w:tmpl w:val="F86A912E"/>
    <w:lvl w:ilvl="0" w:tplc="9F482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406"/>
    <w:multiLevelType w:val="hybridMultilevel"/>
    <w:tmpl w:val="D89ED652"/>
    <w:lvl w:ilvl="0" w:tplc="E7AC5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E5376"/>
    <w:multiLevelType w:val="hybridMultilevel"/>
    <w:tmpl w:val="708AF6CA"/>
    <w:lvl w:ilvl="0" w:tplc="3B56D5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7795F"/>
    <w:multiLevelType w:val="hybridMultilevel"/>
    <w:tmpl w:val="06289D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C17F7"/>
    <w:multiLevelType w:val="hybridMultilevel"/>
    <w:tmpl w:val="F3A80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qji9xZX7hDzHUQrtnaJY3pvv6/PGa4OOqkNMKDzHBUZy3MhWb/wx97+27FsX8HpgM65uKUYhefvxeoPumbj8XQ==" w:salt="ZUBVxe65xvd7xdxssi6Yv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92"/>
    <w:rsid w:val="00006806"/>
    <w:rsid w:val="000203B8"/>
    <w:rsid w:val="000321F3"/>
    <w:rsid w:val="0003315A"/>
    <w:rsid w:val="000337AF"/>
    <w:rsid w:val="00084EAF"/>
    <w:rsid w:val="0009146A"/>
    <w:rsid w:val="000A123F"/>
    <w:rsid w:val="000A44F0"/>
    <w:rsid w:val="000A5349"/>
    <w:rsid w:val="000B6077"/>
    <w:rsid w:val="000C11AE"/>
    <w:rsid w:val="000D21E6"/>
    <w:rsid w:val="000D4078"/>
    <w:rsid w:val="000E2170"/>
    <w:rsid w:val="000E787D"/>
    <w:rsid w:val="00100446"/>
    <w:rsid w:val="0010436E"/>
    <w:rsid w:val="001043E7"/>
    <w:rsid w:val="00104B4C"/>
    <w:rsid w:val="0011174A"/>
    <w:rsid w:val="00113EE4"/>
    <w:rsid w:val="00127221"/>
    <w:rsid w:val="00130730"/>
    <w:rsid w:val="00131933"/>
    <w:rsid w:val="00134CD6"/>
    <w:rsid w:val="0013559B"/>
    <w:rsid w:val="00136AB3"/>
    <w:rsid w:val="00143013"/>
    <w:rsid w:val="0014314B"/>
    <w:rsid w:val="00145D0B"/>
    <w:rsid w:val="00151D89"/>
    <w:rsid w:val="00153AFE"/>
    <w:rsid w:val="001674F7"/>
    <w:rsid w:val="001729F4"/>
    <w:rsid w:val="00184BA7"/>
    <w:rsid w:val="001A2021"/>
    <w:rsid w:val="001A5ACB"/>
    <w:rsid w:val="001C319C"/>
    <w:rsid w:val="001C61FF"/>
    <w:rsid w:val="001C6A7C"/>
    <w:rsid w:val="001D5907"/>
    <w:rsid w:val="001E1245"/>
    <w:rsid w:val="001E79EA"/>
    <w:rsid w:val="001F1B8D"/>
    <w:rsid w:val="001F3D31"/>
    <w:rsid w:val="001F3E7B"/>
    <w:rsid w:val="00207CF2"/>
    <w:rsid w:val="00224448"/>
    <w:rsid w:val="00233080"/>
    <w:rsid w:val="00235666"/>
    <w:rsid w:val="002363E6"/>
    <w:rsid w:val="002440E0"/>
    <w:rsid w:val="00265B1D"/>
    <w:rsid w:val="002666FF"/>
    <w:rsid w:val="00271BD9"/>
    <w:rsid w:val="00277418"/>
    <w:rsid w:val="00280600"/>
    <w:rsid w:val="00283964"/>
    <w:rsid w:val="00284D5C"/>
    <w:rsid w:val="002909A3"/>
    <w:rsid w:val="00296E8B"/>
    <w:rsid w:val="002A1598"/>
    <w:rsid w:val="002A4D66"/>
    <w:rsid w:val="002C7672"/>
    <w:rsid w:val="002D3B60"/>
    <w:rsid w:val="002F7003"/>
    <w:rsid w:val="00305D76"/>
    <w:rsid w:val="00314D43"/>
    <w:rsid w:val="003331C8"/>
    <w:rsid w:val="0033591C"/>
    <w:rsid w:val="003500AD"/>
    <w:rsid w:val="0035236F"/>
    <w:rsid w:val="00363EDD"/>
    <w:rsid w:val="00392605"/>
    <w:rsid w:val="00395FB8"/>
    <w:rsid w:val="003B384C"/>
    <w:rsid w:val="003E1D6A"/>
    <w:rsid w:val="003E4009"/>
    <w:rsid w:val="003F1ADE"/>
    <w:rsid w:val="003F2B9E"/>
    <w:rsid w:val="004031BF"/>
    <w:rsid w:val="004207BB"/>
    <w:rsid w:val="00421D20"/>
    <w:rsid w:val="004234CF"/>
    <w:rsid w:val="00423F1B"/>
    <w:rsid w:val="00424CA5"/>
    <w:rsid w:val="00433907"/>
    <w:rsid w:val="00435A2A"/>
    <w:rsid w:val="00441A19"/>
    <w:rsid w:val="004446DB"/>
    <w:rsid w:val="00450AC9"/>
    <w:rsid w:val="00452676"/>
    <w:rsid w:val="004528BD"/>
    <w:rsid w:val="00462450"/>
    <w:rsid w:val="00464B59"/>
    <w:rsid w:val="004A4CAB"/>
    <w:rsid w:val="004B040B"/>
    <w:rsid w:val="004B7421"/>
    <w:rsid w:val="004C4C50"/>
    <w:rsid w:val="004C53AC"/>
    <w:rsid w:val="004D6304"/>
    <w:rsid w:val="004E0BFB"/>
    <w:rsid w:val="004E2849"/>
    <w:rsid w:val="005056B8"/>
    <w:rsid w:val="00506F67"/>
    <w:rsid w:val="0050700E"/>
    <w:rsid w:val="0052296A"/>
    <w:rsid w:val="005245BC"/>
    <w:rsid w:val="00526492"/>
    <w:rsid w:val="00527028"/>
    <w:rsid w:val="00534FFA"/>
    <w:rsid w:val="00546150"/>
    <w:rsid w:val="005529FA"/>
    <w:rsid w:val="00564F66"/>
    <w:rsid w:val="005743AD"/>
    <w:rsid w:val="00575B22"/>
    <w:rsid w:val="005765C9"/>
    <w:rsid w:val="005814A6"/>
    <w:rsid w:val="00583178"/>
    <w:rsid w:val="00583540"/>
    <w:rsid w:val="00583625"/>
    <w:rsid w:val="00591A4E"/>
    <w:rsid w:val="00597758"/>
    <w:rsid w:val="005A0ED9"/>
    <w:rsid w:val="005C749C"/>
    <w:rsid w:val="005D1758"/>
    <w:rsid w:val="005F2247"/>
    <w:rsid w:val="005F6CB8"/>
    <w:rsid w:val="00602D33"/>
    <w:rsid w:val="006073E0"/>
    <w:rsid w:val="006121E7"/>
    <w:rsid w:val="0061748B"/>
    <w:rsid w:val="00621328"/>
    <w:rsid w:val="00635B88"/>
    <w:rsid w:val="00637605"/>
    <w:rsid w:val="00651AF3"/>
    <w:rsid w:val="00656D1A"/>
    <w:rsid w:val="00656FC3"/>
    <w:rsid w:val="006823FE"/>
    <w:rsid w:val="006A3EF2"/>
    <w:rsid w:val="006B04EB"/>
    <w:rsid w:val="006C2EEB"/>
    <w:rsid w:val="006C35FE"/>
    <w:rsid w:val="006D0330"/>
    <w:rsid w:val="006D267A"/>
    <w:rsid w:val="006F4BCF"/>
    <w:rsid w:val="00705956"/>
    <w:rsid w:val="00720910"/>
    <w:rsid w:val="00725170"/>
    <w:rsid w:val="00737118"/>
    <w:rsid w:val="00741AE8"/>
    <w:rsid w:val="00750704"/>
    <w:rsid w:val="0075102D"/>
    <w:rsid w:val="00751FCF"/>
    <w:rsid w:val="00755E90"/>
    <w:rsid w:val="0076224B"/>
    <w:rsid w:val="00765F2F"/>
    <w:rsid w:val="00782ED8"/>
    <w:rsid w:val="007863DC"/>
    <w:rsid w:val="007923B9"/>
    <w:rsid w:val="007A7953"/>
    <w:rsid w:val="007B61E2"/>
    <w:rsid w:val="007C4A77"/>
    <w:rsid w:val="007D5B9D"/>
    <w:rsid w:val="007D681F"/>
    <w:rsid w:val="007F588E"/>
    <w:rsid w:val="007F6692"/>
    <w:rsid w:val="0080682F"/>
    <w:rsid w:val="00824845"/>
    <w:rsid w:val="00824DD0"/>
    <w:rsid w:val="008559A3"/>
    <w:rsid w:val="008676FD"/>
    <w:rsid w:val="0087500F"/>
    <w:rsid w:val="00884A5F"/>
    <w:rsid w:val="00884F0E"/>
    <w:rsid w:val="00890A2C"/>
    <w:rsid w:val="008A082F"/>
    <w:rsid w:val="008A7104"/>
    <w:rsid w:val="008B2F0B"/>
    <w:rsid w:val="008C201B"/>
    <w:rsid w:val="008D4A7B"/>
    <w:rsid w:val="008D4AB1"/>
    <w:rsid w:val="008F37DE"/>
    <w:rsid w:val="008F38A0"/>
    <w:rsid w:val="00906761"/>
    <w:rsid w:val="0091733C"/>
    <w:rsid w:val="009237D1"/>
    <w:rsid w:val="00925134"/>
    <w:rsid w:val="00952781"/>
    <w:rsid w:val="009679CB"/>
    <w:rsid w:val="00983B3C"/>
    <w:rsid w:val="00983F85"/>
    <w:rsid w:val="009A2EBD"/>
    <w:rsid w:val="009A66B0"/>
    <w:rsid w:val="009B21F1"/>
    <w:rsid w:val="009C0B4A"/>
    <w:rsid w:val="009C32F2"/>
    <w:rsid w:val="009D3124"/>
    <w:rsid w:val="009E21C4"/>
    <w:rsid w:val="009E229B"/>
    <w:rsid w:val="009E480C"/>
    <w:rsid w:val="009E5C61"/>
    <w:rsid w:val="009E6C82"/>
    <w:rsid w:val="009F548D"/>
    <w:rsid w:val="009F5C2D"/>
    <w:rsid w:val="009F6795"/>
    <w:rsid w:val="00A02E90"/>
    <w:rsid w:val="00A06B1D"/>
    <w:rsid w:val="00A17953"/>
    <w:rsid w:val="00A233A7"/>
    <w:rsid w:val="00A24BA8"/>
    <w:rsid w:val="00A30586"/>
    <w:rsid w:val="00A428B8"/>
    <w:rsid w:val="00A46F51"/>
    <w:rsid w:val="00A52F73"/>
    <w:rsid w:val="00A5387C"/>
    <w:rsid w:val="00A655DE"/>
    <w:rsid w:val="00A73020"/>
    <w:rsid w:val="00A77706"/>
    <w:rsid w:val="00A812CA"/>
    <w:rsid w:val="00AA639D"/>
    <w:rsid w:val="00AD4FA0"/>
    <w:rsid w:val="00AE18B3"/>
    <w:rsid w:val="00AE203E"/>
    <w:rsid w:val="00B05E68"/>
    <w:rsid w:val="00B132D7"/>
    <w:rsid w:val="00B21449"/>
    <w:rsid w:val="00B246A0"/>
    <w:rsid w:val="00B4448D"/>
    <w:rsid w:val="00B57300"/>
    <w:rsid w:val="00B6247D"/>
    <w:rsid w:val="00B81341"/>
    <w:rsid w:val="00B95E4F"/>
    <w:rsid w:val="00BA679A"/>
    <w:rsid w:val="00BB2A0E"/>
    <w:rsid w:val="00BB59C7"/>
    <w:rsid w:val="00BB74C9"/>
    <w:rsid w:val="00BC0BF7"/>
    <w:rsid w:val="00BC4CD2"/>
    <w:rsid w:val="00BC7C6D"/>
    <w:rsid w:val="00BD1E6E"/>
    <w:rsid w:val="00BD5859"/>
    <w:rsid w:val="00BD5DE3"/>
    <w:rsid w:val="00BE63B5"/>
    <w:rsid w:val="00BE6FF9"/>
    <w:rsid w:val="00BF26A8"/>
    <w:rsid w:val="00BF3369"/>
    <w:rsid w:val="00C01491"/>
    <w:rsid w:val="00C02915"/>
    <w:rsid w:val="00C172F4"/>
    <w:rsid w:val="00C2232C"/>
    <w:rsid w:val="00C22791"/>
    <w:rsid w:val="00C30872"/>
    <w:rsid w:val="00C311C3"/>
    <w:rsid w:val="00C319AD"/>
    <w:rsid w:val="00C440A5"/>
    <w:rsid w:val="00C4577B"/>
    <w:rsid w:val="00C53437"/>
    <w:rsid w:val="00C56A26"/>
    <w:rsid w:val="00C6007C"/>
    <w:rsid w:val="00C81F6C"/>
    <w:rsid w:val="00C94CE2"/>
    <w:rsid w:val="00CA2054"/>
    <w:rsid w:val="00CC1DC7"/>
    <w:rsid w:val="00CC6BE7"/>
    <w:rsid w:val="00D12E4F"/>
    <w:rsid w:val="00D2026B"/>
    <w:rsid w:val="00D21EAC"/>
    <w:rsid w:val="00D26C9D"/>
    <w:rsid w:val="00D27DAE"/>
    <w:rsid w:val="00D370E3"/>
    <w:rsid w:val="00D45886"/>
    <w:rsid w:val="00D4671B"/>
    <w:rsid w:val="00D50517"/>
    <w:rsid w:val="00D50B82"/>
    <w:rsid w:val="00D52C54"/>
    <w:rsid w:val="00D87034"/>
    <w:rsid w:val="00DA0D80"/>
    <w:rsid w:val="00DA2374"/>
    <w:rsid w:val="00DC2AB7"/>
    <w:rsid w:val="00DD77D2"/>
    <w:rsid w:val="00DE574D"/>
    <w:rsid w:val="00DF39A7"/>
    <w:rsid w:val="00E12016"/>
    <w:rsid w:val="00E2100D"/>
    <w:rsid w:val="00E21480"/>
    <w:rsid w:val="00E30813"/>
    <w:rsid w:val="00E30EEC"/>
    <w:rsid w:val="00E3229F"/>
    <w:rsid w:val="00E3725B"/>
    <w:rsid w:val="00E408D6"/>
    <w:rsid w:val="00E41FC4"/>
    <w:rsid w:val="00E47221"/>
    <w:rsid w:val="00E57F19"/>
    <w:rsid w:val="00E72DA5"/>
    <w:rsid w:val="00E77EAD"/>
    <w:rsid w:val="00E80492"/>
    <w:rsid w:val="00E86DAC"/>
    <w:rsid w:val="00E9152D"/>
    <w:rsid w:val="00E94D94"/>
    <w:rsid w:val="00E9504E"/>
    <w:rsid w:val="00EB14C8"/>
    <w:rsid w:val="00EB2F1D"/>
    <w:rsid w:val="00EC3486"/>
    <w:rsid w:val="00EC68B6"/>
    <w:rsid w:val="00EE31AE"/>
    <w:rsid w:val="00EE53E0"/>
    <w:rsid w:val="00EF7F5F"/>
    <w:rsid w:val="00F053F9"/>
    <w:rsid w:val="00F067D5"/>
    <w:rsid w:val="00F07DAD"/>
    <w:rsid w:val="00F10CD3"/>
    <w:rsid w:val="00F255BC"/>
    <w:rsid w:val="00F3583C"/>
    <w:rsid w:val="00F4047B"/>
    <w:rsid w:val="00F54214"/>
    <w:rsid w:val="00F81A04"/>
    <w:rsid w:val="00F81DE1"/>
    <w:rsid w:val="00F83B11"/>
    <w:rsid w:val="00F858E4"/>
    <w:rsid w:val="00F9019D"/>
    <w:rsid w:val="00FA2CE7"/>
    <w:rsid w:val="00FC0679"/>
    <w:rsid w:val="00FE1716"/>
    <w:rsid w:val="00FE1DC3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FBD100F-8C85-49D9-A668-FD8A676D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40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6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4E0BFB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5D1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table" w:customStyle="1" w:styleId="TableNormal">
    <w:name w:val="Table Normal"/>
    <w:uiPriority w:val="2"/>
    <w:semiHidden/>
    <w:qFormat/>
    <w:rsid w:val="005D17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21EA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21EA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C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736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všeobecného letectví a leteckých prací</vt:lpstr>
    </vt:vector>
  </TitlesOfParts>
  <Company>UCL</Company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všeobecného letectví a leteckých prací</dc:title>
  <dc:subject/>
  <dc:creator>Kosmeĺová Ivana</dc:creator>
  <cp:keywords/>
  <cp:lastModifiedBy>Kosmeĺová Ivana</cp:lastModifiedBy>
  <cp:revision>3</cp:revision>
  <cp:lastPrinted>2022-09-15T13:57:00Z</cp:lastPrinted>
  <dcterms:created xsi:type="dcterms:W3CDTF">2022-09-15T13:57:00Z</dcterms:created>
  <dcterms:modified xsi:type="dcterms:W3CDTF">2022-09-15T13:57:00Z</dcterms:modified>
</cp:coreProperties>
</file>